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E0CC" w14:textId="5D586B9F" w:rsidR="00B9190D" w:rsidRDefault="00B9190D" w:rsidP="00704F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42597D8" wp14:editId="74724E62">
            <wp:extent cx="5731510" cy="96075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andscape_Left_Text_SHQ_1200px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E625" w14:textId="77777777" w:rsidR="00B9190D" w:rsidRDefault="00B9190D" w:rsidP="00704F4D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C8CAFB8" w14:textId="12C125B6" w:rsidR="002629DA" w:rsidRPr="001E12CA" w:rsidRDefault="00845303" w:rsidP="00704F4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Special Resolution at the December 2020 AGM</w:t>
      </w:r>
      <w:r w:rsidR="001C63E4">
        <w:rPr>
          <w:rFonts w:ascii="Arial" w:hAnsi="Arial" w:cs="Arial"/>
          <w:b/>
          <w:bCs/>
          <w:sz w:val="28"/>
          <w:szCs w:val="28"/>
        </w:rPr>
        <w:t>: Overview</w:t>
      </w:r>
      <w:r w:rsidR="001C63E4" w:rsidRPr="001E12CA">
        <w:rPr>
          <w:rFonts w:ascii="Arial" w:hAnsi="Arial" w:cs="Arial"/>
          <w:b/>
          <w:bCs/>
          <w:sz w:val="28"/>
          <w:szCs w:val="28"/>
        </w:rPr>
        <w:t xml:space="preserve"> </w:t>
      </w:r>
      <w:r w:rsidR="001C63E4">
        <w:rPr>
          <w:rFonts w:ascii="Arial" w:hAnsi="Arial" w:cs="Arial"/>
          <w:b/>
          <w:bCs/>
          <w:sz w:val="28"/>
          <w:szCs w:val="28"/>
        </w:rPr>
        <w:t>for members</w:t>
      </w:r>
    </w:p>
    <w:p w14:paraId="5D2F4EC3" w14:textId="568525E5" w:rsidR="002629DA" w:rsidRDefault="002629DA" w:rsidP="00704F4D">
      <w:pPr>
        <w:pStyle w:val="NoSpacing"/>
        <w:rPr>
          <w:rFonts w:ascii="Arial" w:hAnsi="Arial" w:cs="Arial"/>
        </w:rPr>
      </w:pPr>
    </w:p>
    <w:p w14:paraId="5131CFF5" w14:textId="7F03C4E3" w:rsidR="002629DA" w:rsidRDefault="002629DA" w:rsidP="00704F4D">
      <w:pPr>
        <w:pStyle w:val="NoSpacing"/>
        <w:rPr>
          <w:rFonts w:ascii="Arial" w:hAnsi="Arial" w:cs="Arial"/>
        </w:rPr>
      </w:pPr>
    </w:p>
    <w:p w14:paraId="10BC1AC2" w14:textId="5494FF6B" w:rsidR="001E12CA" w:rsidRDefault="001E12CA" w:rsidP="001E12CA">
      <w:pPr>
        <w:pStyle w:val="NoSpacing"/>
        <w:rPr>
          <w:rFonts w:ascii="Arial" w:hAnsi="Arial" w:cs="Arial"/>
        </w:rPr>
      </w:pPr>
      <w:r w:rsidRPr="00523794">
        <w:rPr>
          <w:rFonts w:ascii="Arial" w:hAnsi="Arial" w:cs="Arial"/>
        </w:rPr>
        <w:t>As part of the continuing review of the governance of</w:t>
      </w:r>
      <w:r>
        <w:rPr>
          <w:rFonts w:ascii="Arial" w:hAnsi="Arial" w:cs="Arial"/>
        </w:rPr>
        <w:t xml:space="preserve"> </w:t>
      </w:r>
      <w:r w:rsidRPr="00523794">
        <w:rPr>
          <w:rFonts w:ascii="Arial" w:hAnsi="Arial" w:cs="Arial"/>
        </w:rPr>
        <w:t>Gloucestershire Wildlife Trust, the Trustees have concluded that</w:t>
      </w:r>
      <w:r>
        <w:rPr>
          <w:rFonts w:ascii="Arial" w:hAnsi="Arial" w:cs="Arial"/>
        </w:rPr>
        <w:t xml:space="preserve"> a series of minor adjustments should be made to the Articles of Association.  </w:t>
      </w:r>
      <w:r w:rsidRPr="00523794">
        <w:rPr>
          <w:rFonts w:ascii="Arial" w:hAnsi="Arial" w:cs="Arial"/>
        </w:rPr>
        <w:t>Changes to the Articles of Association can only be</w:t>
      </w:r>
      <w:r>
        <w:rPr>
          <w:rFonts w:ascii="Arial" w:hAnsi="Arial" w:cs="Arial"/>
        </w:rPr>
        <w:t xml:space="preserve"> </w:t>
      </w:r>
      <w:r w:rsidRPr="00523794">
        <w:rPr>
          <w:rFonts w:ascii="Arial" w:hAnsi="Arial" w:cs="Arial"/>
        </w:rPr>
        <w:t>made by means of a special resolution proposed at a general</w:t>
      </w:r>
      <w:r>
        <w:rPr>
          <w:rFonts w:ascii="Arial" w:hAnsi="Arial" w:cs="Arial"/>
        </w:rPr>
        <w:t xml:space="preserve"> </w:t>
      </w:r>
      <w:r w:rsidRPr="00523794">
        <w:rPr>
          <w:rFonts w:ascii="Arial" w:hAnsi="Arial" w:cs="Arial"/>
        </w:rPr>
        <w:t>meeting of the Trust. Accordingly, a special resolution to make</w:t>
      </w:r>
      <w:r>
        <w:rPr>
          <w:rFonts w:ascii="Arial" w:hAnsi="Arial" w:cs="Arial"/>
        </w:rPr>
        <w:t xml:space="preserve"> </w:t>
      </w:r>
      <w:r w:rsidRPr="00523794">
        <w:rPr>
          <w:rFonts w:ascii="Arial" w:hAnsi="Arial" w:cs="Arial"/>
        </w:rPr>
        <w:t xml:space="preserve">the </w:t>
      </w:r>
      <w:r w:rsidR="00AE77C9">
        <w:rPr>
          <w:rFonts w:ascii="Arial" w:hAnsi="Arial" w:cs="Arial"/>
        </w:rPr>
        <w:t>desired</w:t>
      </w:r>
      <w:r w:rsidRPr="00523794">
        <w:rPr>
          <w:rFonts w:ascii="Arial" w:hAnsi="Arial" w:cs="Arial"/>
        </w:rPr>
        <w:t xml:space="preserve"> changes to the Articles of Association will be</w:t>
      </w:r>
      <w:r>
        <w:rPr>
          <w:rFonts w:ascii="Arial" w:hAnsi="Arial" w:cs="Arial"/>
        </w:rPr>
        <w:t xml:space="preserve"> </w:t>
      </w:r>
      <w:r w:rsidRPr="00523794">
        <w:rPr>
          <w:rFonts w:ascii="Arial" w:hAnsi="Arial" w:cs="Arial"/>
        </w:rPr>
        <w:t xml:space="preserve">proposed at the </w:t>
      </w:r>
      <w:r w:rsidR="00845303">
        <w:rPr>
          <w:rFonts w:ascii="Arial" w:hAnsi="Arial" w:cs="Arial"/>
        </w:rPr>
        <w:t xml:space="preserve">2020 </w:t>
      </w:r>
      <w:r w:rsidRPr="00523794">
        <w:rPr>
          <w:rFonts w:ascii="Arial" w:hAnsi="Arial" w:cs="Arial"/>
        </w:rPr>
        <w:t>AGM</w:t>
      </w:r>
      <w:r>
        <w:rPr>
          <w:rFonts w:ascii="Arial" w:hAnsi="Arial" w:cs="Arial"/>
        </w:rPr>
        <w:t xml:space="preserve"> in the following form:</w:t>
      </w:r>
    </w:p>
    <w:p w14:paraId="1B5B50E8" w14:textId="065650E6" w:rsidR="001E12CA" w:rsidRDefault="001E12CA" w:rsidP="001E12CA">
      <w:pPr>
        <w:pStyle w:val="NoSpacing"/>
        <w:rPr>
          <w:rFonts w:ascii="Arial" w:hAnsi="Arial" w:cs="Arial"/>
        </w:rPr>
      </w:pPr>
    </w:p>
    <w:p w14:paraId="386A2F58" w14:textId="77777777" w:rsidR="00C62664" w:rsidRDefault="00C62664" w:rsidP="001E12CA">
      <w:pPr>
        <w:pStyle w:val="NoSpacing"/>
        <w:rPr>
          <w:rFonts w:ascii="Arial" w:hAnsi="Arial" w:cs="Arial"/>
        </w:rPr>
      </w:pPr>
    </w:p>
    <w:p w14:paraId="193B9240" w14:textId="10C10553" w:rsidR="001E12CA" w:rsidRPr="00717B2A" w:rsidRDefault="001E12CA" w:rsidP="001E12CA">
      <w:pPr>
        <w:pStyle w:val="NoSpacing"/>
        <w:rPr>
          <w:rFonts w:ascii="Arial" w:hAnsi="Arial" w:cs="Arial"/>
          <w:b/>
          <w:bCs/>
        </w:rPr>
      </w:pPr>
      <w:r w:rsidRPr="00717B2A">
        <w:rPr>
          <w:rFonts w:ascii="Arial" w:hAnsi="Arial" w:cs="Arial"/>
          <w:b/>
          <w:bCs/>
        </w:rPr>
        <w:t>Bringing the Articles</w:t>
      </w:r>
      <w:r w:rsidR="00C62664">
        <w:rPr>
          <w:rFonts w:ascii="Arial" w:hAnsi="Arial" w:cs="Arial"/>
          <w:b/>
          <w:bCs/>
        </w:rPr>
        <w:t xml:space="preserve"> of Association</w:t>
      </w:r>
      <w:r w:rsidRPr="00717B2A">
        <w:rPr>
          <w:rFonts w:ascii="Arial" w:hAnsi="Arial" w:cs="Arial"/>
          <w:b/>
          <w:bCs/>
        </w:rPr>
        <w:t xml:space="preserve"> in line with current legislation</w:t>
      </w:r>
    </w:p>
    <w:p w14:paraId="1D665D0C" w14:textId="3DB149B5" w:rsidR="001E12CA" w:rsidRDefault="001E12CA" w:rsidP="001E12CA">
      <w:pPr>
        <w:pStyle w:val="NoSpacing"/>
        <w:rPr>
          <w:rFonts w:ascii="Arial" w:hAnsi="Arial" w:cs="Arial"/>
        </w:rPr>
      </w:pPr>
    </w:p>
    <w:p w14:paraId="55657AEC" w14:textId="4FFC6242" w:rsidR="004325E3" w:rsidRDefault="004325E3" w:rsidP="001E12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series of adjustments to bring the Articles of Association in line with the latest versions of </w:t>
      </w:r>
      <w:r w:rsidR="00B43C13">
        <w:rPr>
          <w:rFonts w:ascii="Arial" w:hAnsi="Arial" w:cs="Arial"/>
        </w:rPr>
        <w:t xml:space="preserve">the key pieces of legislation for the Trust: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Companies Act and the Charities Act.</w:t>
      </w:r>
    </w:p>
    <w:p w14:paraId="20E8E594" w14:textId="77777777" w:rsidR="004325E3" w:rsidRDefault="004325E3" w:rsidP="001E12CA">
      <w:pPr>
        <w:pStyle w:val="NoSpacing"/>
        <w:rPr>
          <w:rFonts w:ascii="Arial" w:hAnsi="Arial" w:cs="Arial"/>
        </w:rPr>
      </w:pPr>
    </w:p>
    <w:p w14:paraId="0B60941E" w14:textId="7804944D" w:rsidR="00717B2A" w:rsidRDefault="00717B2A" w:rsidP="00B43C13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references to the Companies Act </w:t>
      </w:r>
      <w:r w:rsidR="00852602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updated to </w:t>
      </w:r>
      <w:r w:rsidR="00180B9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2006</w:t>
      </w:r>
      <w:r w:rsidR="00180B94">
        <w:rPr>
          <w:rFonts w:ascii="Arial" w:hAnsi="Arial" w:cs="Arial"/>
        </w:rPr>
        <w:t xml:space="preserve"> Act</w:t>
      </w:r>
    </w:p>
    <w:p w14:paraId="3320CFEA" w14:textId="0CD515E8" w:rsidR="00717B2A" w:rsidRDefault="00717B2A" w:rsidP="001E12CA">
      <w:pPr>
        <w:pStyle w:val="NoSpacing"/>
        <w:rPr>
          <w:rFonts w:ascii="Arial" w:hAnsi="Arial" w:cs="Arial"/>
        </w:rPr>
      </w:pPr>
    </w:p>
    <w:p w14:paraId="65B62D36" w14:textId="52E02181" w:rsidR="00717B2A" w:rsidRDefault="00717B2A" w:rsidP="00B43C13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All references to the Charities Act</w:t>
      </w:r>
      <w:r w:rsidR="00852602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updated to </w:t>
      </w:r>
      <w:r w:rsidR="00180B9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2011</w:t>
      </w:r>
      <w:r w:rsidR="00180B94">
        <w:rPr>
          <w:rFonts w:ascii="Arial" w:hAnsi="Arial" w:cs="Arial"/>
        </w:rPr>
        <w:t xml:space="preserve"> Act</w:t>
      </w:r>
    </w:p>
    <w:p w14:paraId="735C1CF9" w14:textId="77777777" w:rsidR="00717B2A" w:rsidRDefault="00717B2A" w:rsidP="001E12CA">
      <w:pPr>
        <w:pStyle w:val="NoSpacing"/>
        <w:rPr>
          <w:rFonts w:ascii="Arial" w:hAnsi="Arial" w:cs="Arial"/>
        </w:rPr>
      </w:pPr>
    </w:p>
    <w:p w14:paraId="4F057DB1" w14:textId="77777777" w:rsidR="00717B2A" w:rsidRDefault="00717B2A" w:rsidP="001E12CA">
      <w:pPr>
        <w:pStyle w:val="NoSpacing"/>
        <w:rPr>
          <w:rFonts w:ascii="Arial" w:hAnsi="Arial" w:cs="Arial"/>
        </w:rPr>
      </w:pPr>
    </w:p>
    <w:p w14:paraId="7B0C46E2" w14:textId="3E1F5E34" w:rsidR="001E12CA" w:rsidRDefault="001E12CA" w:rsidP="001E12CA">
      <w:pPr>
        <w:pStyle w:val="NoSpacing"/>
        <w:rPr>
          <w:rFonts w:ascii="Arial" w:hAnsi="Arial" w:cs="Arial"/>
        </w:rPr>
      </w:pPr>
      <w:r w:rsidRPr="00717B2A">
        <w:rPr>
          <w:rFonts w:ascii="Arial" w:hAnsi="Arial" w:cs="Arial"/>
          <w:b/>
          <w:bCs/>
        </w:rPr>
        <w:t>M</w:t>
      </w:r>
      <w:r w:rsidR="00852602">
        <w:rPr>
          <w:rFonts w:ascii="Arial" w:hAnsi="Arial" w:cs="Arial"/>
          <w:b/>
          <w:bCs/>
        </w:rPr>
        <w:t xml:space="preserve">odernising in respect of general meetings </w:t>
      </w:r>
    </w:p>
    <w:p w14:paraId="4A097668" w14:textId="7AC5F913" w:rsidR="00852602" w:rsidRDefault="00852602" w:rsidP="001E12CA">
      <w:pPr>
        <w:pStyle w:val="NoSpacing"/>
        <w:rPr>
          <w:rFonts w:ascii="Arial" w:hAnsi="Arial" w:cs="Arial"/>
        </w:rPr>
      </w:pPr>
    </w:p>
    <w:p w14:paraId="17F15154" w14:textId="4A75DC45" w:rsidR="00B97457" w:rsidRDefault="004325E3" w:rsidP="001E12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series of adjustments</w:t>
      </w:r>
      <w:r w:rsidR="00B43C13">
        <w:rPr>
          <w:rFonts w:ascii="Arial" w:hAnsi="Arial" w:cs="Arial"/>
        </w:rPr>
        <w:t xml:space="preserve"> to modernise and to</w:t>
      </w:r>
      <w:r w:rsidR="00180B94">
        <w:rPr>
          <w:rFonts w:ascii="Arial" w:hAnsi="Arial" w:cs="Arial"/>
        </w:rPr>
        <w:t xml:space="preserve"> ensur</w:t>
      </w:r>
      <w:r w:rsidR="00B43C13">
        <w:rPr>
          <w:rFonts w:ascii="Arial" w:hAnsi="Arial" w:cs="Arial"/>
        </w:rPr>
        <w:t>e</w:t>
      </w:r>
      <w:r w:rsidR="00180B94">
        <w:rPr>
          <w:rFonts w:ascii="Arial" w:hAnsi="Arial" w:cs="Arial"/>
        </w:rPr>
        <w:t xml:space="preserve"> clarity around the use of electronic means in respect of general meetings.</w:t>
      </w:r>
      <w:r>
        <w:rPr>
          <w:rFonts w:ascii="Arial" w:hAnsi="Arial" w:cs="Arial"/>
        </w:rPr>
        <w:t xml:space="preserve">  </w:t>
      </w:r>
      <w:r w:rsidR="00845303">
        <w:rPr>
          <w:rFonts w:ascii="Arial" w:hAnsi="Arial" w:cs="Arial"/>
        </w:rPr>
        <w:t>This has been prompted by COVID-19 restrictions and the need for “virtual” meetings.</w:t>
      </w:r>
    </w:p>
    <w:p w14:paraId="1BF3581E" w14:textId="77777777" w:rsidR="00B97457" w:rsidRDefault="00B97457" w:rsidP="001E12CA">
      <w:pPr>
        <w:pStyle w:val="NoSpacing"/>
        <w:rPr>
          <w:rFonts w:ascii="Arial" w:hAnsi="Arial" w:cs="Arial"/>
        </w:rPr>
      </w:pPr>
    </w:p>
    <w:p w14:paraId="526DB63B" w14:textId="7919A63A" w:rsidR="00852602" w:rsidRDefault="00852602" w:rsidP="00B43C1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Article 6A and adjustments to Article 7.3. </w:t>
      </w:r>
      <w:r w:rsidRPr="00852602">
        <w:rPr>
          <w:rFonts w:ascii="Arial" w:hAnsi="Arial" w:cs="Arial"/>
        </w:rPr>
        <w:t xml:space="preserve">Although there is nothing in the current Articles to prohibit the holding of </w:t>
      </w:r>
      <w:r w:rsidR="00180B94">
        <w:rPr>
          <w:rFonts w:ascii="Arial" w:hAnsi="Arial" w:cs="Arial"/>
        </w:rPr>
        <w:t>g</w:t>
      </w:r>
      <w:r w:rsidRPr="00852602">
        <w:rPr>
          <w:rFonts w:ascii="Arial" w:hAnsi="Arial" w:cs="Arial"/>
        </w:rPr>
        <w:t xml:space="preserve">eneral </w:t>
      </w:r>
      <w:r w:rsidR="00180B94">
        <w:rPr>
          <w:rFonts w:ascii="Arial" w:hAnsi="Arial" w:cs="Arial"/>
        </w:rPr>
        <w:t>m</w:t>
      </w:r>
      <w:r w:rsidRPr="00852602">
        <w:rPr>
          <w:rFonts w:ascii="Arial" w:hAnsi="Arial" w:cs="Arial"/>
        </w:rPr>
        <w:t>eetings via electronic means, th</w:t>
      </w:r>
      <w:r>
        <w:rPr>
          <w:rFonts w:ascii="Arial" w:hAnsi="Arial" w:cs="Arial"/>
        </w:rPr>
        <w:t xml:space="preserve">ese adjustments make explicit </w:t>
      </w:r>
      <w:r w:rsidRPr="00852602">
        <w:rPr>
          <w:rFonts w:ascii="Arial" w:hAnsi="Arial" w:cs="Arial"/>
        </w:rPr>
        <w:t>that such arrangements are permissible.</w:t>
      </w:r>
    </w:p>
    <w:p w14:paraId="3F2924FF" w14:textId="2D8FD193" w:rsidR="00116A08" w:rsidRDefault="00116A08" w:rsidP="001E12CA">
      <w:pPr>
        <w:pStyle w:val="NoSpacing"/>
        <w:rPr>
          <w:rFonts w:ascii="Arial" w:hAnsi="Arial" w:cs="Arial"/>
        </w:rPr>
      </w:pPr>
    </w:p>
    <w:p w14:paraId="0167B12C" w14:textId="650916C6" w:rsidR="00F044E3" w:rsidRDefault="00F044E3" w:rsidP="00B43C1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Adjustments to Article 9.1 to </w:t>
      </w:r>
      <w:r w:rsidRPr="00F044E3">
        <w:rPr>
          <w:rFonts w:ascii="Arial" w:hAnsi="Arial" w:cs="Arial"/>
        </w:rPr>
        <w:t>clarif</w:t>
      </w:r>
      <w:r>
        <w:rPr>
          <w:rFonts w:ascii="Arial" w:hAnsi="Arial" w:cs="Arial"/>
        </w:rPr>
        <w:t>y</w:t>
      </w:r>
      <w:r w:rsidRPr="00F044E3">
        <w:rPr>
          <w:rFonts w:ascii="Arial" w:hAnsi="Arial" w:cs="Arial"/>
        </w:rPr>
        <w:t xml:space="preserve"> that those attending </w:t>
      </w:r>
      <w:r w:rsidR="00180B94">
        <w:rPr>
          <w:rFonts w:ascii="Arial" w:hAnsi="Arial" w:cs="Arial"/>
        </w:rPr>
        <w:t xml:space="preserve">general meetings </w:t>
      </w:r>
      <w:r w:rsidRPr="00F044E3">
        <w:rPr>
          <w:rFonts w:ascii="Arial" w:hAnsi="Arial" w:cs="Arial"/>
        </w:rPr>
        <w:t>via appropriate electronic means will count towards the quorum</w:t>
      </w:r>
      <w:r>
        <w:rPr>
          <w:rFonts w:ascii="Arial" w:hAnsi="Arial" w:cs="Arial"/>
        </w:rPr>
        <w:t>.</w:t>
      </w:r>
    </w:p>
    <w:p w14:paraId="22A299F3" w14:textId="52F8D405" w:rsidR="00F044E3" w:rsidRDefault="00F044E3" w:rsidP="001E12CA">
      <w:pPr>
        <w:pStyle w:val="NoSpacing"/>
        <w:rPr>
          <w:rFonts w:ascii="Arial" w:hAnsi="Arial" w:cs="Arial"/>
        </w:rPr>
      </w:pPr>
    </w:p>
    <w:p w14:paraId="2EEAAE5E" w14:textId="546DBDFE" w:rsidR="00F044E3" w:rsidRDefault="00F044E3" w:rsidP="00B43C1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Adjustments to Article 16.3 to </w:t>
      </w:r>
      <w:r w:rsidRPr="00F044E3">
        <w:rPr>
          <w:rFonts w:ascii="Arial" w:hAnsi="Arial" w:cs="Arial"/>
        </w:rPr>
        <w:t>clar</w:t>
      </w:r>
      <w:r>
        <w:rPr>
          <w:rFonts w:ascii="Arial" w:hAnsi="Arial" w:cs="Arial"/>
        </w:rPr>
        <w:t xml:space="preserve">ify </w:t>
      </w:r>
      <w:r w:rsidRPr="00F044E3">
        <w:rPr>
          <w:rFonts w:ascii="Arial" w:hAnsi="Arial" w:cs="Arial"/>
        </w:rPr>
        <w:t>the validity of signed proxy forms that have been submitted via electronic means e.g. email</w:t>
      </w:r>
      <w:r>
        <w:rPr>
          <w:rFonts w:ascii="Arial" w:hAnsi="Arial" w:cs="Arial"/>
        </w:rPr>
        <w:t>.</w:t>
      </w:r>
    </w:p>
    <w:p w14:paraId="111E8F98" w14:textId="6876F8A5" w:rsidR="00180B94" w:rsidRDefault="00180B94" w:rsidP="001E12CA">
      <w:pPr>
        <w:pStyle w:val="NoSpacing"/>
        <w:rPr>
          <w:rFonts w:ascii="Arial" w:hAnsi="Arial" w:cs="Arial"/>
        </w:rPr>
      </w:pPr>
    </w:p>
    <w:p w14:paraId="372DCACD" w14:textId="77777777" w:rsidR="00B43C13" w:rsidRDefault="00B43C13" w:rsidP="001E12CA">
      <w:pPr>
        <w:pStyle w:val="NoSpacing"/>
        <w:rPr>
          <w:rFonts w:ascii="Arial" w:hAnsi="Arial" w:cs="Arial"/>
        </w:rPr>
      </w:pPr>
    </w:p>
    <w:p w14:paraId="6E2806C8" w14:textId="3E45CAD3" w:rsidR="00180B94" w:rsidRDefault="00180B94" w:rsidP="001E12C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Modernising meetings and proceedings of Directors</w:t>
      </w:r>
    </w:p>
    <w:p w14:paraId="319A85A3" w14:textId="10059D61" w:rsidR="00BD2271" w:rsidRDefault="00BD2271" w:rsidP="001E12CA">
      <w:pPr>
        <w:pStyle w:val="NoSpacing"/>
        <w:rPr>
          <w:rFonts w:ascii="Arial" w:hAnsi="Arial" w:cs="Arial"/>
        </w:rPr>
      </w:pPr>
    </w:p>
    <w:p w14:paraId="2DCB81C4" w14:textId="5FA7D1D8" w:rsidR="004325E3" w:rsidRDefault="004325E3" w:rsidP="004325E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series of adjustments to ensure clarity around the use of electronic means in respect of meetings of Directors </w:t>
      </w:r>
      <w:r w:rsidR="00B43C13">
        <w:rPr>
          <w:rFonts w:ascii="Arial" w:hAnsi="Arial" w:cs="Arial"/>
        </w:rPr>
        <w:t xml:space="preserve">(Trustees) </w:t>
      </w:r>
      <w:r>
        <w:rPr>
          <w:rFonts w:ascii="Arial" w:hAnsi="Arial" w:cs="Arial"/>
        </w:rPr>
        <w:t xml:space="preserve">and to reflect changes in the way in which business is </w:t>
      </w:r>
      <w:r w:rsidR="00FB2456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conducted</w:t>
      </w:r>
      <w:r w:rsidR="00B43C13">
        <w:rPr>
          <w:rFonts w:ascii="Arial" w:hAnsi="Arial" w:cs="Arial"/>
        </w:rPr>
        <w:t xml:space="preserve"> by the Directors</w:t>
      </w:r>
      <w:r>
        <w:rPr>
          <w:rFonts w:ascii="Arial" w:hAnsi="Arial" w:cs="Arial"/>
        </w:rPr>
        <w:t>.</w:t>
      </w:r>
    </w:p>
    <w:p w14:paraId="6D6777B1" w14:textId="77777777" w:rsidR="00180B94" w:rsidRDefault="00180B94" w:rsidP="001E12CA">
      <w:pPr>
        <w:pStyle w:val="NoSpacing"/>
        <w:rPr>
          <w:rFonts w:ascii="Arial" w:hAnsi="Arial" w:cs="Arial"/>
        </w:rPr>
      </w:pPr>
    </w:p>
    <w:p w14:paraId="42733993" w14:textId="67143EF9" w:rsidR="00BD2271" w:rsidRDefault="00BD2271" w:rsidP="00B43C1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Adjustments to Article 30.6 to reflect changes in the numbers of meetings of t</w:t>
      </w:r>
      <w:r w:rsidR="00B97457">
        <w:rPr>
          <w:rFonts w:ascii="Arial" w:hAnsi="Arial" w:cs="Arial"/>
        </w:rPr>
        <w:t xml:space="preserve">he Directors </w:t>
      </w:r>
      <w:r w:rsidR="00943A7F">
        <w:rPr>
          <w:rFonts w:ascii="Arial" w:hAnsi="Arial" w:cs="Arial"/>
        </w:rPr>
        <w:t xml:space="preserve">held </w:t>
      </w:r>
      <w:r w:rsidR="00B97457">
        <w:rPr>
          <w:rFonts w:ascii="Arial" w:hAnsi="Arial" w:cs="Arial"/>
        </w:rPr>
        <w:t xml:space="preserve">per year.  Instead of a Director ceasing to hold office if absent </w:t>
      </w:r>
      <w:r w:rsidR="00180B94">
        <w:rPr>
          <w:rFonts w:ascii="Arial" w:hAnsi="Arial" w:cs="Arial"/>
        </w:rPr>
        <w:t xml:space="preserve">without </w:t>
      </w:r>
      <w:r w:rsidR="00180B94">
        <w:rPr>
          <w:rFonts w:ascii="Arial" w:hAnsi="Arial" w:cs="Arial"/>
        </w:rPr>
        <w:lastRenderedPageBreak/>
        <w:t xml:space="preserve">permission </w:t>
      </w:r>
      <w:r w:rsidR="00B97457">
        <w:rPr>
          <w:rFonts w:ascii="Arial" w:hAnsi="Arial" w:cs="Arial"/>
        </w:rPr>
        <w:t>from all meetings within a period of six consecutive months a Director will cease to hold office if absent</w:t>
      </w:r>
      <w:r w:rsidR="00180B94">
        <w:rPr>
          <w:rFonts w:ascii="Arial" w:hAnsi="Arial" w:cs="Arial"/>
        </w:rPr>
        <w:t xml:space="preserve"> without permission</w:t>
      </w:r>
      <w:r w:rsidR="00B97457">
        <w:rPr>
          <w:rFonts w:ascii="Arial" w:hAnsi="Arial" w:cs="Arial"/>
        </w:rPr>
        <w:t xml:space="preserve"> from three consecutive meetings.</w:t>
      </w:r>
    </w:p>
    <w:p w14:paraId="14AB1759" w14:textId="77777777" w:rsidR="00F044E3" w:rsidRDefault="00F044E3" w:rsidP="001E12CA">
      <w:pPr>
        <w:pStyle w:val="NoSpacing"/>
        <w:rPr>
          <w:rFonts w:ascii="Arial" w:hAnsi="Arial" w:cs="Arial"/>
        </w:rPr>
      </w:pPr>
    </w:p>
    <w:p w14:paraId="2408190A" w14:textId="1909255F" w:rsidR="00852602" w:rsidRDefault="00B97457" w:rsidP="00B43C1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Article 32.6.  </w:t>
      </w:r>
      <w:r w:rsidRPr="00B97457">
        <w:rPr>
          <w:rFonts w:ascii="Arial" w:hAnsi="Arial" w:cs="Arial"/>
        </w:rPr>
        <w:t xml:space="preserve">Although our legal advisors have confirmed that electronic meetings </w:t>
      </w:r>
      <w:r w:rsidR="00180B94">
        <w:rPr>
          <w:rFonts w:ascii="Arial" w:hAnsi="Arial" w:cs="Arial"/>
        </w:rPr>
        <w:t xml:space="preserve">of Directors </w:t>
      </w:r>
      <w:r w:rsidRPr="00B97457">
        <w:rPr>
          <w:rFonts w:ascii="Arial" w:hAnsi="Arial" w:cs="Arial"/>
        </w:rPr>
        <w:t>are permitted via the Companies Act 2006, this clause has been proposed to make explicit the validity of meetings of Directors via electronic methods</w:t>
      </w:r>
      <w:r w:rsidR="004325E3">
        <w:rPr>
          <w:rFonts w:ascii="Arial" w:hAnsi="Arial" w:cs="Arial"/>
        </w:rPr>
        <w:t>.</w:t>
      </w:r>
    </w:p>
    <w:p w14:paraId="1BA3B72A" w14:textId="72B68F29" w:rsidR="00B97457" w:rsidRDefault="00B97457" w:rsidP="001E12CA">
      <w:pPr>
        <w:pStyle w:val="NoSpacing"/>
        <w:rPr>
          <w:rFonts w:ascii="Arial" w:hAnsi="Arial" w:cs="Arial"/>
        </w:rPr>
      </w:pPr>
    </w:p>
    <w:p w14:paraId="238E2A85" w14:textId="5D527C70" w:rsidR="00B97457" w:rsidRDefault="00B97457" w:rsidP="00B43C1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Adjustments to Article 33.1 to </w:t>
      </w:r>
      <w:r w:rsidRPr="00F044E3">
        <w:rPr>
          <w:rFonts w:ascii="Arial" w:hAnsi="Arial" w:cs="Arial"/>
        </w:rPr>
        <w:t>clarif</w:t>
      </w:r>
      <w:r>
        <w:rPr>
          <w:rFonts w:ascii="Arial" w:hAnsi="Arial" w:cs="Arial"/>
        </w:rPr>
        <w:t>y</w:t>
      </w:r>
      <w:r w:rsidRPr="00F044E3">
        <w:rPr>
          <w:rFonts w:ascii="Arial" w:hAnsi="Arial" w:cs="Arial"/>
        </w:rPr>
        <w:t xml:space="preserve"> that those attending </w:t>
      </w:r>
      <w:r w:rsidR="00180B94">
        <w:rPr>
          <w:rFonts w:ascii="Arial" w:hAnsi="Arial" w:cs="Arial"/>
        </w:rPr>
        <w:t xml:space="preserve">meetings of Directors </w:t>
      </w:r>
      <w:r w:rsidRPr="00F044E3">
        <w:rPr>
          <w:rFonts w:ascii="Arial" w:hAnsi="Arial" w:cs="Arial"/>
        </w:rPr>
        <w:t>via appropriate electronic means will count towards the quorum</w:t>
      </w:r>
      <w:r>
        <w:rPr>
          <w:rFonts w:ascii="Arial" w:hAnsi="Arial" w:cs="Arial"/>
        </w:rPr>
        <w:t xml:space="preserve"> at </w:t>
      </w:r>
      <w:r w:rsidR="00180B94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>meetings.</w:t>
      </w:r>
    </w:p>
    <w:p w14:paraId="609F0DFB" w14:textId="5F38CFCF" w:rsidR="00B97457" w:rsidRDefault="00B97457" w:rsidP="001E12CA">
      <w:pPr>
        <w:pStyle w:val="NoSpacing"/>
        <w:rPr>
          <w:rFonts w:ascii="Arial" w:hAnsi="Arial" w:cs="Arial"/>
        </w:rPr>
      </w:pPr>
    </w:p>
    <w:p w14:paraId="21891A35" w14:textId="36A860BA" w:rsidR="00914A13" w:rsidRDefault="00914A13" w:rsidP="00B43C13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Adjustments to Articles 36.1 and 36.2 to </w:t>
      </w:r>
      <w:r w:rsidRPr="00914A13">
        <w:rPr>
          <w:rFonts w:ascii="Arial" w:hAnsi="Arial" w:cs="Arial"/>
        </w:rPr>
        <w:t xml:space="preserve">recognise that resolutions agreed in electronic form </w:t>
      </w:r>
      <w:r w:rsidR="00180B94">
        <w:rPr>
          <w:rFonts w:ascii="Arial" w:hAnsi="Arial" w:cs="Arial"/>
        </w:rPr>
        <w:t xml:space="preserve">by the Directors </w:t>
      </w:r>
      <w:r w:rsidRPr="00914A13">
        <w:rPr>
          <w:rFonts w:ascii="Arial" w:hAnsi="Arial" w:cs="Arial"/>
        </w:rPr>
        <w:t>are equally as valid as resolutions in writing.</w:t>
      </w:r>
    </w:p>
    <w:p w14:paraId="780E1643" w14:textId="6B24979B" w:rsidR="00B97457" w:rsidRDefault="00B97457" w:rsidP="001E12CA">
      <w:pPr>
        <w:pStyle w:val="NoSpacing"/>
        <w:rPr>
          <w:rFonts w:ascii="Arial" w:hAnsi="Arial" w:cs="Arial"/>
        </w:rPr>
      </w:pPr>
    </w:p>
    <w:p w14:paraId="75D8F464" w14:textId="77777777" w:rsidR="004325E3" w:rsidRDefault="004325E3" w:rsidP="001E12CA">
      <w:pPr>
        <w:pStyle w:val="NoSpacing"/>
        <w:rPr>
          <w:rFonts w:ascii="Arial" w:hAnsi="Arial" w:cs="Arial"/>
        </w:rPr>
      </w:pPr>
    </w:p>
    <w:p w14:paraId="629FBCFE" w14:textId="110DDD0E" w:rsidR="00116A08" w:rsidRPr="00717B2A" w:rsidRDefault="00116A08" w:rsidP="001E12CA">
      <w:pPr>
        <w:pStyle w:val="NoSpacing"/>
        <w:rPr>
          <w:rFonts w:ascii="Arial" w:hAnsi="Arial" w:cs="Arial"/>
          <w:b/>
          <w:bCs/>
        </w:rPr>
      </w:pPr>
      <w:r w:rsidRPr="00717B2A">
        <w:rPr>
          <w:rFonts w:ascii="Arial" w:hAnsi="Arial" w:cs="Arial"/>
          <w:b/>
          <w:bCs/>
        </w:rPr>
        <w:t xml:space="preserve">Additions reflecting </w:t>
      </w:r>
      <w:r w:rsidR="004325E3">
        <w:rPr>
          <w:rFonts w:ascii="Arial" w:hAnsi="Arial" w:cs="Arial"/>
          <w:b/>
          <w:bCs/>
        </w:rPr>
        <w:t>good</w:t>
      </w:r>
      <w:r w:rsidRPr="00717B2A">
        <w:rPr>
          <w:rFonts w:ascii="Arial" w:hAnsi="Arial" w:cs="Arial"/>
          <w:b/>
          <w:bCs/>
        </w:rPr>
        <w:t xml:space="preserve"> governance practice</w:t>
      </w:r>
    </w:p>
    <w:p w14:paraId="4DE0B6DD" w14:textId="1F248D80" w:rsidR="00116A08" w:rsidRDefault="00116A08" w:rsidP="001E12CA">
      <w:pPr>
        <w:pStyle w:val="NoSpacing"/>
        <w:rPr>
          <w:rFonts w:ascii="Arial" w:hAnsi="Arial" w:cs="Arial"/>
        </w:rPr>
      </w:pPr>
    </w:p>
    <w:p w14:paraId="58553400" w14:textId="7B7897DD" w:rsidR="004325E3" w:rsidRDefault="004325E3" w:rsidP="001E12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Additions to the Articles of Association reflecting good governance practice </w:t>
      </w:r>
      <w:r w:rsidR="00C50BD5">
        <w:rPr>
          <w:rFonts w:ascii="Arial" w:hAnsi="Arial" w:cs="Arial"/>
        </w:rPr>
        <w:t>as determined by the Charity Commission</w:t>
      </w:r>
      <w:r>
        <w:rPr>
          <w:rFonts w:ascii="Arial" w:hAnsi="Arial" w:cs="Arial"/>
        </w:rPr>
        <w:t>.</w:t>
      </w:r>
    </w:p>
    <w:p w14:paraId="0DDBEEEE" w14:textId="77777777" w:rsidR="00180B94" w:rsidRDefault="00180B94" w:rsidP="001E12CA">
      <w:pPr>
        <w:pStyle w:val="NoSpacing"/>
        <w:rPr>
          <w:rFonts w:ascii="Arial" w:hAnsi="Arial" w:cs="Arial"/>
        </w:rPr>
      </w:pPr>
    </w:p>
    <w:p w14:paraId="2E8E0511" w14:textId="13A2297B" w:rsidR="00BD2271" w:rsidRDefault="00BD2271" w:rsidP="00B43C1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New Article 22A to be added covering declaration of Directors’ interest</w:t>
      </w:r>
      <w:r w:rsidR="00943A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</w:t>
      </w:r>
      <w:r w:rsidR="00432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wording </w:t>
      </w:r>
      <w:r w:rsidR="004325E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based on that provided in the Charity Commission’s Model Articles.</w:t>
      </w:r>
    </w:p>
    <w:p w14:paraId="14F50167" w14:textId="005D0983" w:rsidR="00BD2271" w:rsidRDefault="00BD2271" w:rsidP="001E12CA">
      <w:pPr>
        <w:pStyle w:val="NoSpacing"/>
        <w:rPr>
          <w:rFonts w:ascii="Arial" w:hAnsi="Arial" w:cs="Arial"/>
        </w:rPr>
      </w:pPr>
    </w:p>
    <w:p w14:paraId="733CC2EA" w14:textId="19773B60" w:rsidR="00BD2271" w:rsidRDefault="00BD2271" w:rsidP="00B43C1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New Article 22B to be added covering conflicts of interests and conflicts of loyalties</w:t>
      </w:r>
      <w:r w:rsidR="004325E3">
        <w:rPr>
          <w:rFonts w:ascii="Arial" w:hAnsi="Arial" w:cs="Arial"/>
        </w:rPr>
        <w:t xml:space="preserve"> for Directors.</w:t>
      </w:r>
      <w:r>
        <w:rPr>
          <w:rFonts w:ascii="Arial" w:hAnsi="Arial" w:cs="Arial"/>
        </w:rPr>
        <w:t xml:space="preserve"> The wording </w:t>
      </w:r>
      <w:r w:rsidR="004325E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based on that provided in the Charity Commission’s Model Articles.</w:t>
      </w:r>
    </w:p>
    <w:p w14:paraId="0C42A190" w14:textId="77777777" w:rsidR="00BD2271" w:rsidRDefault="00BD2271" w:rsidP="001E12CA">
      <w:pPr>
        <w:pStyle w:val="NoSpacing"/>
        <w:rPr>
          <w:rFonts w:ascii="Arial" w:hAnsi="Arial" w:cs="Arial"/>
        </w:rPr>
      </w:pPr>
    </w:p>
    <w:p w14:paraId="24251281" w14:textId="40A7F96F" w:rsidR="00116A08" w:rsidRDefault="00717B2A" w:rsidP="00B43C1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D2271">
        <w:rPr>
          <w:rFonts w:ascii="Arial" w:hAnsi="Arial" w:cs="Arial"/>
        </w:rPr>
        <w:t>C</w:t>
      </w:r>
      <w:r>
        <w:rPr>
          <w:rFonts w:ascii="Arial" w:hAnsi="Arial" w:cs="Arial"/>
        </w:rPr>
        <w:t>onnected person”</w:t>
      </w:r>
      <w:r w:rsidR="00BD2271">
        <w:rPr>
          <w:rFonts w:ascii="Arial" w:hAnsi="Arial" w:cs="Arial"/>
        </w:rPr>
        <w:t xml:space="preserve"> to be added to the list of definitions in the Interpretation section</w:t>
      </w:r>
      <w:r w:rsidR="004325E3">
        <w:rPr>
          <w:rFonts w:ascii="Arial" w:hAnsi="Arial" w:cs="Arial"/>
        </w:rPr>
        <w:t xml:space="preserve"> of the Articles of Association</w:t>
      </w:r>
      <w:r w:rsidR="00BD2271">
        <w:rPr>
          <w:rFonts w:ascii="Arial" w:hAnsi="Arial" w:cs="Arial"/>
        </w:rPr>
        <w:t xml:space="preserve"> as this term is used in the new Article 22B.</w:t>
      </w:r>
    </w:p>
    <w:p w14:paraId="21084EC7" w14:textId="77777777" w:rsidR="001E12CA" w:rsidRDefault="001E12CA" w:rsidP="001E12CA">
      <w:pPr>
        <w:pStyle w:val="NoSpacing"/>
        <w:rPr>
          <w:rFonts w:ascii="Arial" w:hAnsi="Arial" w:cs="Arial"/>
        </w:rPr>
      </w:pPr>
    </w:p>
    <w:p w14:paraId="796608B3" w14:textId="77777777" w:rsidR="002629DA" w:rsidRDefault="002629DA" w:rsidP="00704F4D">
      <w:pPr>
        <w:pStyle w:val="NoSpacing"/>
        <w:rPr>
          <w:rFonts w:ascii="Arial" w:hAnsi="Arial" w:cs="Arial"/>
        </w:rPr>
      </w:pPr>
    </w:p>
    <w:p w14:paraId="6FC184B3" w14:textId="44C60949" w:rsidR="0040455F" w:rsidRPr="00717B2A" w:rsidRDefault="0040455F" w:rsidP="00704F4D">
      <w:pPr>
        <w:pStyle w:val="NoSpacing"/>
        <w:rPr>
          <w:rFonts w:ascii="Arial" w:hAnsi="Arial" w:cs="Arial"/>
          <w:b/>
          <w:bCs/>
        </w:rPr>
      </w:pPr>
      <w:r w:rsidRPr="00717B2A">
        <w:rPr>
          <w:rFonts w:ascii="Arial" w:hAnsi="Arial" w:cs="Arial"/>
          <w:b/>
          <w:bCs/>
        </w:rPr>
        <w:t xml:space="preserve">Changes in member </w:t>
      </w:r>
      <w:r w:rsidR="00C50BD5">
        <w:rPr>
          <w:rFonts w:ascii="Arial" w:hAnsi="Arial" w:cs="Arial"/>
          <w:b/>
          <w:bCs/>
        </w:rPr>
        <w:t>communications</w:t>
      </w:r>
    </w:p>
    <w:p w14:paraId="772AC375" w14:textId="0718E208" w:rsidR="0040455F" w:rsidRDefault="0040455F" w:rsidP="00704F4D">
      <w:pPr>
        <w:pStyle w:val="NoSpacing"/>
        <w:rPr>
          <w:rFonts w:ascii="Arial" w:hAnsi="Arial" w:cs="Arial"/>
        </w:rPr>
      </w:pPr>
    </w:p>
    <w:p w14:paraId="60A4040D" w14:textId="3D1069B3" w:rsidR="004325E3" w:rsidRDefault="004325E3" w:rsidP="00704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Adjustments </w:t>
      </w:r>
      <w:r w:rsidR="00C50BD5">
        <w:rPr>
          <w:rFonts w:ascii="Arial" w:hAnsi="Arial" w:cs="Arial"/>
        </w:rPr>
        <w:t>to reflect changes in communications between GWT and members in response to changes in member behaviour</w:t>
      </w:r>
      <w:r w:rsidR="009769FA">
        <w:rPr>
          <w:rFonts w:ascii="Arial" w:hAnsi="Arial" w:cs="Arial"/>
        </w:rPr>
        <w:t>.</w:t>
      </w:r>
    </w:p>
    <w:p w14:paraId="19797877" w14:textId="77777777" w:rsidR="004325E3" w:rsidRDefault="004325E3" w:rsidP="00704F4D">
      <w:pPr>
        <w:pStyle w:val="NoSpacing"/>
        <w:rPr>
          <w:rFonts w:ascii="Arial" w:hAnsi="Arial" w:cs="Arial"/>
        </w:rPr>
      </w:pPr>
    </w:p>
    <w:p w14:paraId="537D21D2" w14:textId="5B20BAC4" w:rsidR="00717B2A" w:rsidRDefault="00717B2A" w:rsidP="00B43C1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 4.2 </w:t>
      </w:r>
      <w:r w:rsidR="00852602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 xml:space="preserve">updated to </w:t>
      </w:r>
      <w:r w:rsidR="00852602">
        <w:rPr>
          <w:rFonts w:ascii="Arial" w:hAnsi="Arial" w:cs="Arial"/>
        </w:rPr>
        <w:t>reflect that member resignations may not always be in writing.</w:t>
      </w:r>
    </w:p>
    <w:p w14:paraId="0AB5027D" w14:textId="5D2D206B" w:rsidR="00852602" w:rsidRDefault="00852602" w:rsidP="00704F4D">
      <w:pPr>
        <w:pStyle w:val="NoSpacing"/>
        <w:rPr>
          <w:rFonts w:ascii="Arial" w:hAnsi="Arial" w:cs="Arial"/>
        </w:rPr>
      </w:pPr>
    </w:p>
    <w:p w14:paraId="75EED8F9" w14:textId="2DE64873" w:rsidR="00852602" w:rsidRDefault="00852602" w:rsidP="00B43C1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Article 4.3 to be updated to reduce the period after which membership is terminated if a sum remains due</w:t>
      </w:r>
      <w:r w:rsidR="009769FA">
        <w:rPr>
          <w:rFonts w:ascii="Arial" w:hAnsi="Arial" w:cs="Arial"/>
        </w:rPr>
        <w:t xml:space="preserve"> from six months to three months</w:t>
      </w:r>
      <w:r>
        <w:rPr>
          <w:rFonts w:ascii="Arial" w:hAnsi="Arial" w:cs="Arial"/>
        </w:rPr>
        <w:t>.</w:t>
      </w:r>
    </w:p>
    <w:p w14:paraId="08362533" w14:textId="77777777" w:rsidR="00852602" w:rsidRDefault="00852602" w:rsidP="00704F4D">
      <w:pPr>
        <w:pStyle w:val="NoSpacing"/>
        <w:rPr>
          <w:rFonts w:ascii="Arial" w:hAnsi="Arial" w:cs="Arial"/>
        </w:rPr>
      </w:pPr>
    </w:p>
    <w:p w14:paraId="739E6D0B" w14:textId="2F15BFDE" w:rsidR="00717B2A" w:rsidRDefault="00852602" w:rsidP="00704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FD7F7F" w14:textId="256C8E59" w:rsidR="00717B2A" w:rsidRDefault="00717B2A" w:rsidP="00704F4D">
      <w:pPr>
        <w:pStyle w:val="NoSpacing"/>
        <w:rPr>
          <w:rFonts w:ascii="Arial" w:hAnsi="Arial" w:cs="Arial"/>
        </w:rPr>
      </w:pPr>
      <w:r w:rsidRPr="00717B2A">
        <w:rPr>
          <w:rFonts w:ascii="Arial" w:hAnsi="Arial" w:cs="Arial"/>
          <w:b/>
          <w:bCs/>
        </w:rPr>
        <w:t>Minor inconsistencies or spelling errors</w:t>
      </w:r>
    </w:p>
    <w:p w14:paraId="4101A015" w14:textId="76672C81" w:rsidR="00F044E3" w:rsidRDefault="00F044E3" w:rsidP="00704F4D">
      <w:pPr>
        <w:pStyle w:val="NoSpacing"/>
        <w:rPr>
          <w:rFonts w:ascii="Arial" w:hAnsi="Arial" w:cs="Arial"/>
        </w:rPr>
      </w:pPr>
    </w:p>
    <w:p w14:paraId="5905FA1E" w14:textId="3292093F" w:rsidR="009769FA" w:rsidRDefault="009769FA" w:rsidP="00704F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proposing to take the opportunity to make a few cosmetic a</w:t>
      </w:r>
      <w:r w:rsidR="00943A7F">
        <w:rPr>
          <w:rFonts w:ascii="Arial" w:hAnsi="Arial" w:cs="Arial"/>
        </w:rPr>
        <w:t>djustments</w:t>
      </w:r>
      <w:r>
        <w:rPr>
          <w:rFonts w:ascii="Arial" w:hAnsi="Arial" w:cs="Arial"/>
        </w:rPr>
        <w:t xml:space="preserve"> to ensure consistency of terminology and correction of spelling errors. </w:t>
      </w:r>
    </w:p>
    <w:p w14:paraId="2779780D" w14:textId="79FF4D1B" w:rsidR="002C36F5" w:rsidRDefault="002C36F5" w:rsidP="00704F4D">
      <w:pPr>
        <w:pStyle w:val="NoSpacing"/>
        <w:rPr>
          <w:rFonts w:ascii="Arial" w:hAnsi="Arial" w:cs="Arial"/>
        </w:rPr>
      </w:pPr>
    </w:p>
    <w:p w14:paraId="523E0276" w14:textId="71898029" w:rsidR="002C36F5" w:rsidRDefault="002C36F5" w:rsidP="002C36F5">
      <w:pPr>
        <w:pStyle w:val="NoSpacing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Remove the word “The” from “The Gloucestershire Wildlife Trust” for consistency with both the Memorandum and GWT’s registration with the Charity Commission.</w:t>
      </w:r>
    </w:p>
    <w:p w14:paraId="5A9551A3" w14:textId="77777777" w:rsidR="009769FA" w:rsidRDefault="009769FA" w:rsidP="00704F4D">
      <w:pPr>
        <w:pStyle w:val="NoSpacing"/>
        <w:rPr>
          <w:rFonts w:ascii="Arial" w:hAnsi="Arial" w:cs="Arial"/>
        </w:rPr>
      </w:pPr>
    </w:p>
    <w:p w14:paraId="707B5CC4" w14:textId="27CCDBDB" w:rsidR="00C62664" w:rsidRDefault="00C62664" w:rsidP="00B43C1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One use of the term “constitution” to be replaced with the term “articles” in Article 1</w:t>
      </w:r>
      <w:r w:rsidR="009769FA">
        <w:rPr>
          <w:rFonts w:ascii="Arial" w:hAnsi="Arial" w:cs="Arial"/>
        </w:rPr>
        <w:t xml:space="preserve"> for consistency with the rest of the document</w:t>
      </w:r>
      <w:r>
        <w:rPr>
          <w:rFonts w:ascii="Arial" w:hAnsi="Arial" w:cs="Arial"/>
        </w:rPr>
        <w:t>.</w:t>
      </w:r>
    </w:p>
    <w:p w14:paraId="478832D0" w14:textId="77777777" w:rsidR="00C62664" w:rsidRDefault="00C62664" w:rsidP="00704F4D">
      <w:pPr>
        <w:pStyle w:val="NoSpacing"/>
        <w:rPr>
          <w:rFonts w:ascii="Arial" w:hAnsi="Arial" w:cs="Arial"/>
        </w:rPr>
      </w:pPr>
    </w:p>
    <w:p w14:paraId="05583E97" w14:textId="47A2B1B4" w:rsidR="00717B2A" w:rsidRDefault="00F044E3" w:rsidP="00B43C1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Spelling error in Article 10.3 to be corrected.</w:t>
      </w:r>
    </w:p>
    <w:p w14:paraId="3DA53306" w14:textId="05A3552F" w:rsidR="00914A13" w:rsidRDefault="00914A13" w:rsidP="00704F4D">
      <w:pPr>
        <w:pStyle w:val="NoSpacing"/>
        <w:rPr>
          <w:rFonts w:ascii="Arial" w:hAnsi="Arial" w:cs="Arial"/>
        </w:rPr>
      </w:pPr>
    </w:p>
    <w:p w14:paraId="6607A40B" w14:textId="74E0DC31" w:rsidR="00914A13" w:rsidRDefault="00914A13" w:rsidP="00B43C1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Articles 39.1 and 39.2 to be adjusted to replace the term “paragraph’ with the term </w:t>
      </w:r>
      <w:r w:rsidR="009769FA">
        <w:rPr>
          <w:rFonts w:ascii="Arial" w:hAnsi="Arial" w:cs="Arial"/>
        </w:rPr>
        <w:t>“</w:t>
      </w:r>
      <w:r>
        <w:rPr>
          <w:rFonts w:ascii="Arial" w:hAnsi="Arial" w:cs="Arial"/>
        </w:rPr>
        <w:t>article</w:t>
      </w:r>
      <w:r w:rsidR="009769F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for consistency.</w:t>
      </w:r>
    </w:p>
    <w:p w14:paraId="33F115B2" w14:textId="42DA1D03" w:rsidR="00914A13" w:rsidRDefault="00914A13" w:rsidP="00704F4D">
      <w:pPr>
        <w:pStyle w:val="NoSpacing"/>
        <w:rPr>
          <w:rFonts w:ascii="Arial" w:hAnsi="Arial" w:cs="Arial"/>
        </w:rPr>
      </w:pPr>
    </w:p>
    <w:p w14:paraId="4497E3A4" w14:textId="597B4FAE" w:rsidR="00914A13" w:rsidRDefault="00914A13" w:rsidP="00B43C1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Articles 49.1 to be adjusted to replace the term “sub-clause” with the term “Article”</w:t>
      </w:r>
      <w:r w:rsidR="009769FA">
        <w:rPr>
          <w:rFonts w:ascii="Arial" w:hAnsi="Arial" w:cs="Arial"/>
        </w:rPr>
        <w:t xml:space="preserve"> for consistency.</w:t>
      </w:r>
    </w:p>
    <w:p w14:paraId="4B8D0842" w14:textId="77777777" w:rsidR="00C62664" w:rsidRDefault="00C62664" w:rsidP="00704F4D">
      <w:pPr>
        <w:pStyle w:val="NoSpacing"/>
        <w:rPr>
          <w:rFonts w:ascii="Arial" w:hAnsi="Arial" w:cs="Arial"/>
        </w:rPr>
      </w:pPr>
    </w:p>
    <w:p w14:paraId="3EA3D167" w14:textId="77777777" w:rsidR="00845303" w:rsidRDefault="00845303" w:rsidP="00704F4D">
      <w:pPr>
        <w:pStyle w:val="NoSpacing"/>
        <w:rPr>
          <w:rFonts w:ascii="Arial" w:hAnsi="Arial" w:cs="Arial"/>
        </w:rPr>
      </w:pPr>
    </w:p>
    <w:p w14:paraId="5BFCCAEA" w14:textId="0F80C0FB" w:rsidR="002629DA" w:rsidRDefault="00845303" w:rsidP="003455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current Articles of Association are </w:t>
      </w:r>
      <w:bookmarkStart w:id="0" w:name="_GoBack"/>
      <w:r>
        <w:rPr>
          <w:rFonts w:ascii="Arial" w:hAnsi="Arial" w:cs="Arial"/>
        </w:rPr>
        <w:t>on the GWT web site and in the AGM pack</w:t>
      </w:r>
      <w:bookmarkEnd w:id="0"/>
      <w:r>
        <w:rPr>
          <w:rFonts w:ascii="Arial" w:hAnsi="Arial" w:cs="Arial"/>
        </w:rPr>
        <w:t>.  A marked-up version of the Articles of Association showing full</w:t>
      </w:r>
      <w:r w:rsidR="00C50BD5">
        <w:rPr>
          <w:rFonts w:ascii="Arial" w:hAnsi="Arial" w:cs="Arial"/>
        </w:rPr>
        <w:t xml:space="preserve"> detail</w:t>
      </w:r>
      <w:r>
        <w:rPr>
          <w:rFonts w:ascii="Arial" w:hAnsi="Arial" w:cs="Arial"/>
        </w:rPr>
        <w:t>s</w:t>
      </w:r>
      <w:r w:rsidR="00C50BD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</w:t>
      </w:r>
      <w:r w:rsidR="00C50BD5">
        <w:rPr>
          <w:rFonts w:ascii="Arial" w:hAnsi="Arial" w:cs="Arial"/>
        </w:rPr>
        <w:t xml:space="preserve"> the proposed changes is available on request</w:t>
      </w:r>
      <w:r>
        <w:rPr>
          <w:rFonts w:ascii="Arial" w:hAnsi="Arial" w:cs="Arial"/>
        </w:rPr>
        <w:t>.</w:t>
      </w:r>
    </w:p>
    <w:p w14:paraId="59782470" w14:textId="77777777" w:rsidR="00845303" w:rsidRPr="00704F4D" w:rsidRDefault="00845303" w:rsidP="00345532">
      <w:pPr>
        <w:pStyle w:val="NoSpacing"/>
        <w:rPr>
          <w:rFonts w:ascii="Arial" w:hAnsi="Arial" w:cs="Arial"/>
        </w:rPr>
      </w:pPr>
    </w:p>
    <w:sectPr w:rsidR="00845303" w:rsidRPr="00704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1FB0" w14:textId="77777777" w:rsidR="00A0103A" w:rsidRDefault="00A0103A" w:rsidP="00487CF1">
      <w:pPr>
        <w:spacing w:after="0" w:line="240" w:lineRule="auto"/>
      </w:pPr>
      <w:r>
        <w:separator/>
      </w:r>
    </w:p>
  </w:endnote>
  <w:endnote w:type="continuationSeparator" w:id="0">
    <w:p w14:paraId="77313C0C" w14:textId="77777777" w:rsidR="00A0103A" w:rsidRDefault="00A0103A" w:rsidP="0048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FBD9" w14:textId="77777777" w:rsidR="00EF1E19" w:rsidRDefault="00EF1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74E7" w14:textId="77777777" w:rsidR="00EF1E19" w:rsidRDefault="00EF1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B8D2" w14:textId="77777777" w:rsidR="00EF1E19" w:rsidRDefault="00EF1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5B03" w14:textId="77777777" w:rsidR="00A0103A" w:rsidRDefault="00A0103A" w:rsidP="00487CF1">
      <w:pPr>
        <w:spacing w:after="0" w:line="240" w:lineRule="auto"/>
      </w:pPr>
      <w:r>
        <w:separator/>
      </w:r>
    </w:p>
  </w:footnote>
  <w:footnote w:type="continuationSeparator" w:id="0">
    <w:p w14:paraId="1CDCEE92" w14:textId="77777777" w:rsidR="00A0103A" w:rsidRDefault="00A0103A" w:rsidP="0048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9FE3" w14:textId="77777777" w:rsidR="00EF1E19" w:rsidRDefault="00EF1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5489" w14:textId="38BFE965" w:rsidR="00C50BD5" w:rsidRDefault="00C50B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4A14" w14:textId="77777777" w:rsidR="00EF1E19" w:rsidRDefault="00EF1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409"/>
        </w:tabs>
        <w:ind w:left="2409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3827"/>
        </w:tabs>
        <w:ind w:left="3827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bullet"/>
      <w:pStyle w:val="Bullet6"/>
      <w:lvlText w:val=""/>
      <w:lvlJc w:val="left"/>
      <w:pPr>
        <w:tabs>
          <w:tab w:val="num" w:pos="4535"/>
        </w:tabs>
        <w:ind w:left="4535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992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409"/>
        </w:tabs>
        <w:ind w:left="2409" w:hanging="708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118"/>
        </w:tabs>
        <w:ind w:left="3118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 w15:restartNumberingAfterBreak="0">
    <w:nsid w:val="C8FB7DF1"/>
    <w:multiLevelType w:val="multilevel"/>
    <w:tmpl w:val="C944AFDF"/>
    <w:lvl w:ilvl="0">
      <w:start w:val="1"/>
      <w:numFmt w:val="decimal"/>
      <w:pStyle w:val="Appendix"/>
      <w:suff w:val="nothing"/>
      <w:lvlText w:val="Appendix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E68E9181"/>
    <w:multiLevelType w:val="multilevel"/>
    <w:tmpl w:val="8024A67E"/>
    <w:lvl w:ilvl="0">
      <w:start w:val="1"/>
      <w:numFmt w:val="decimal"/>
      <w:pStyle w:val="Annexure"/>
      <w:suff w:val="nothing"/>
      <w:lvlText w:val="Annexure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02F6566D"/>
    <w:multiLevelType w:val="multilevel"/>
    <w:tmpl w:val="D0200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B2A8C"/>
    <w:multiLevelType w:val="multilevel"/>
    <w:tmpl w:val="7E58726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409"/>
        </w:tabs>
        <w:ind w:left="2409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118"/>
        </w:tabs>
        <w:ind w:left="3118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3827"/>
        </w:tabs>
        <w:ind w:left="3827" w:hanging="709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708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6" w15:restartNumberingAfterBreak="0">
    <w:nsid w:val="0B9E58A2"/>
    <w:multiLevelType w:val="hybridMultilevel"/>
    <w:tmpl w:val="D640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4203"/>
    <w:multiLevelType w:val="hybridMultilevel"/>
    <w:tmpl w:val="7F6A8D1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E231742"/>
    <w:multiLevelType w:val="multilevel"/>
    <w:tmpl w:val="AE8CA05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92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09"/>
        </w:tabs>
        <w:ind w:left="2409" w:hanging="708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18"/>
        </w:tabs>
        <w:ind w:left="3118" w:hanging="709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27"/>
        </w:tabs>
        <w:ind w:left="3827" w:hanging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9" w15:restartNumberingAfterBreak="0">
    <w:nsid w:val="0E8B2CE6"/>
    <w:multiLevelType w:val="multilevel"/>
    <w:tmpl w:val="EDBAB79C"/>
    <w:lvl w:ilvl="0">
      <w:start w:val="1"/>
      <w:numFmt w:val="lowerLetter"/>
      <w:pStyle w:val="DefinitionSubClause"/>
      <w:lvlText w:val="(%1)"/>
      <w:lvlJc w:val="left"/>
      <w:pPr>
        <w:tabs>
          <w:tab w:val="num" w:pos="1701"/>
        </w:tabs>
        <w:ind w:left="1701" w:hanging="992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lowerRoman"/>
      <w:pStyle w:val="DefinitionSubSubClause"/>
      <w:lvlText w:val="(%2)"/>
      <w:lvlJc w:val="left"/>
      <w:pPr>
        <w:tabs>
          <w:tab w:val="num" w:pos="2410"/>
        </w:tabs>
        <w:ind w:left="2410" w:hanging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3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360" w:firstLine="360"/>
      </w:pPr>
    </w:lvl>
  </w:abstractNum>
  <w:abstractNum w:abstractNumId="10" w15:restartNumberingAfterBreak="0">
    <w:nsid w:val="10C3440C"/>
    <w:multiLevelType w:val="multilevel"/>
    <w:tmpl w:val="16E0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1E64ACC"/>
    <w:multiLevelType w:val="multilevel"/>
    <w:tmpl w:val="23B6472A"/>
    <w:lvl w:ilvl="0">
      <w:start w:val="1"/>
      <w:numFmt w:val="decimal"/>
      <w:pStyle w:val="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36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36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36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360"/>
      </w:pPr>
    </w:lvl>
  </w:abstractNum>
  <w:abstractNum w:abstractNumId="12" w15:restartNumberingAfterBreak="0">
    <w:nsid w:val="13F1408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451BEB"/>
    <w:multiLevelType w:val="multilevel"/>
    <w:tmpl w:val="7534ECF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74C712A"/>
    <w:multiLevelType w:val="hybridMultilevel"/>
    <w:tmpl w:val="A8CA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2108C"/>
    <w:multiLevelType w:val="hybridMultilevel"/>
    <w:tmpl w:val="90EA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4510A"/>
    <w:multiLevelType w:val="hybridMultilevel"/>
    <w:tmpl w:val="6B2E4540"/>
    <w:lvl w:ilvl="0" w:tplc="CCA0D02A">
      <w:start w:val="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2416D"/>
    <w:multiLevelType w:val="singleLevel"/>
    <w:tmpl w:val="E42AA050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8" w15:restartNumberingAfterBreak="0">
    <w:nsid w:val="2FF0591E"/>
    <w:multiLevelType w:val="hybridMultilevel"/>
    <w:tmpl w:val="51D4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1178"/>
    <w:multiLevelType w:val="hybridMultilevel"/>
    <w:tmpl w:val="EE44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23658"/>
    <w:multiLevelType w:val="hybridMultilevel"/>
    <w:tmpl w:val="E9B4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91FAC"/>
    <w:multiLevelType w:val="hybridMultilevel"/>
    <w:tmpl w:val="B590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79A"/>
    <w:multiLevelType w:val="singleLevel"/>
    <w:tmpl w:val="D97A9A12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3" w15:restartNumberingAfterBreak="0">
    <w:nsid w:val="55FE3ED4"/>
    <w:multiLevelType w:val="hybridMultilevel"/>
    <w:tmpl w:val="256AA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77449"/>
    <w:multiLevelType w:val="hybridMultilevel"/>
    <w:tmpl w:val="E150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D57C3"/>
    <w:multiLevelType w:val="hybridMultilevel"/>
    <w:tmpl w:val="298AFF0E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07C126D"/>
    <w:multiLevelType w:val="hybridMultilevel"/>
    <w:tmpl w:val="CE08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22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12"/>
  </w:num>
  <w:num w:numId="18">
    <w:abstractNumId w:val="25"/>
  </w:num>
  <w:num w:numId="19">
    <w:abstractNumId w:val="6"/>
  </w:num>
  <w:num w:numId="20">
    <w:abstractNumId w:val="23"/>
  </w:num>
  <w:num w:numId="21">
    <w:abstractNumId w:val="15"/>
  </w:num>
  <w:num w:numId="22">
    <w:abstractNumId w:val="14"/>
  </w:num>
  <w:num w:numId="23">
    <w:abstractNumId w:val="21"/>
  </w:num>
  <w:num w:numId="24">
    <w:abstractNumId w:val="26"/>
  </w:num>
  <w:num w:numId="25">
    <w:abstractNumId w:val="19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11"/>
    <w:rsid w:val="00086DBE"/>
    <w:rsid w:val="00116A08"/>
    <w:rsid w:val="00180B94"/>
    <w:rsid w:val="0019562B"/>
    <w:rsid w:val="001B1B11"/>
    <w:rsid w:val="001C63E4"/>
    <w:rsid w:val="001E12CA"/>
    <w:rsid w:val="001F14C4"/>
    <w:rsid w:val="002629DA"/>
    <w:rsid w:val="002B1C82"/>
    <w:rsid w:val="002C36F5"/>
    <w:rsid w:val="00345532"/>
    <w:rsid w:val="00375698"/>
    <w:rsid w:val="003976F9"/>
    <w:rsid w:val="0040455F"/>
    <w:rsid w:val="00424557"/>
    <w:rsid w:val="004325E3"/>
    <w:rsid w:val="0043630A"/>
    <w:rsid w:val="00487CF1"/>
    <w:rsid w:val="00501391"/>
    <w:rsid w:val="005A1D8E"/>
    <w:rsid w:val="005A4077"/>
    <w:rsid w:val="005B56B3"/>
    <w:rsid w:val="006F033F"/>
    <w:rsid w:val="00704F4D"/>
    <w:rsid w:val="00717B2A"/>
    <w:rsid w:val="007E705A"/>
    <w:rsid w:val="007F6BC7"/>
    <w:rsid w:val="00845303"/>
    <w:rsid w:val="00852602"/>
    <w:rsid w:val="00914A13"/>
    <w:rsid w:val="00943A7F"/>
    <w:rsid w:val="0096484D"/>
    <w:rsid w:val="009769FA"/>
    <w:rsid w:val="00995745"/>
    <w:rsid w:val="009F029B"/>
    <w:rsid w:val="00A0103A"/>
    <w:rsid w:val="00A06C86"/>
    <w:rsid w:val="00A06F1F"/>
    <w:rsid w:val="00AB57B1"/>
    <w:rsid w:val="00AE77C9"/>
    <w:rsid w:val="00B43C13"/>
    <w:rsid w:val="00B45B3E"/>
    <w:rsid w:val="00B83CBF"/>
    <w:rsid w:val="00B9190D"/>
    <w:rsid w:val="00B97457"/>
    <w:rsid w:val="00BA0B7F"/>
    <w:rsid w:val="00BB1D5B"/>
    <w:rsid w:val="00BD2271"/>
    <w:rsid w:val="00C27D91"/>
    <w:rsid w:val="00C50BD5"/>
    <w:rsid w:val="00C62664"/>
    <w:rsid w:val="00D35374"/>
    <w:rsid w:val="00D37BAB"/>
    <w:rsid w:val="00DA33DB"/>
    <w:rsid w:val="00DB60F5"/>
    <w:rsid w:val="00DC5470"/>
    <w:rsid w:val="00E62FD2"/>
    <w:rsid w:val="00E87DE4"/>
    <w:rsid w:val="00EE09B0"/>
    <w:rsid w:val="00EF1E19"/>
    <w:rsid w:val="00F044E3"/>
    <w:rsid w:val="00F05681"/>
    <w:rsid w:val="00F11C0F"/>
    <w:rsid w:val="00F330F8"/>
    <w:rsid w:val="00F830BE"/>
    <w:rsid w:val="00F9440C"/>
    <w:rsid w:val="00FA6510"/>
    <w:rsid w:val="00FB2456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56D1C2"/>
  <w15:docId w15:val="{336BE95E-2CC0-415F-AF82-B85E9D5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CF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48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7C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8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7CF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CB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B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33F"/>
    <w:rPr>
      <w:color w:val="808080"/>
    </w:rPr>
  </w:style>
  <w:style w:type="paragraph" w:customStyle="1" w:styleId="Body">
    <w:name w:val="Body"/>
    <w:basedOn w:val="Normal"/>
    <w:rsid w:val="002629DA"/>
    <w:pPr>
      <w:adjustRightInd w:val="0"/>
      <w:spacing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DocumentTitle">
    <w:name w:val="Document Title"/>
    <w:basedOn w:val="Body"/>
    <w:next w:val="DocumentSubTitle"/>
    <w:rsid w:val="002B1C82"/>
    <w:pPr>
      <w:keepNext/>
      <w:jc w:val="center"/>
    </w:pPr>
    <w:rPr>
      <w:b/>
      <w:bCs/>
      <w:caps/>
    </w:rPr>
  </w:style>
  <w:style w:type="paragraph" w:customStyle="1" w:styleId="Bullet1">
    <w:name w:val="Bullet 1"/>
    <w:basedOn w:val="Body"/>
    <w:rsid w:val="002B1C82"/>
    <w:pPr>
      <w:numPr>
        <w:numId w:val="10"/>
      </w:numPr>
      <w:outlineLvl w:val="0"/>
    </w:pPr>
  </w:style>
  <w:style w:type="paragraph" w:customStyle="1" w:styleId="Bullet2">
    <w:name w:val="Bullet 2"/>
    <w:basedOn w:val="Body"/>
    <w:rsid w:val="002B1C82"/>
    <w:pPr>
      <w:numPr>
        <w:ilvl w:val="1"/>
        <w:numId w:val="10"/>
      </w:numPr>
      <w:outlineLvl w:val="1"/>
    </w:pPr>
  </w:style>
  <w:style w:type="paragraph" w:customStyle="1" w:styleId="Bullet3">
    <w:name w:val="Bullet 3"/>
    <w:basedOn w:val="Body"/>
    <w:rsid w:val="002B1C82"/>
    <w:pPr>
      <w:numPr>
        <w:ilvl w:val="2"/>
        <w:numId w:val="10"/>
      </w:numPr>
      <w:outlineLvl w:val="2"/>
    </w:pPr>
  </w:style>
  <w:style w:type="paragraph" w:customStyle="1" w:styleId="Bullet4">
    <w:name w:val="Bullet 4"/>
    <w:basedOn w:val="Body"/>
    <w:rsid w:val="002B1C82"/>
    <w:pPr>
      <w:numPr>
        <w:ilvl w:val="3"/>
        <w:numId w:val="10"/>
      </w:numPr>
      <w:outlineLvl w:val="3"/>
    </w:pPr>
  </w:style>
  <w:style w:type="paragraph" w:customStyle="1" w:styleId="Bullet5">
    <w:name w:val="Bullet 5"/>
    <w:basedOn w:val="Body"/>
    <w:rsid w:val="002B1C82"/>
    <w:pPr>
      <w:numPr>
        <w:ilvl w:val="4"/>
        <w:numId w:val="10"/>
      </w:numPr>
      <w:outlineLvl w:val="4"/>
    </w:pPr>
  </w:style>
  <w:style w:type="paragraph" w:customStyle="1" w:styleId="Bullet6">
    <w:name w:val="Bullet 6"/>
    <w:basedOn w:val="Body"/>
    <w:rsid w:val="002B1C82"/>
    <w:pPr>
      <w:numPr>
        <w:ilvl w:val="5"/>
        <w:numId w:val="10"/>
      </w:numPr>
      <w:outlineLvl w:val="5"/>
    </w:pPr>
  </w:style>
  <w:style w:type="paragraph" w:customStyle="1" w:styleId="Body1">
    <w:name w:val="Body 1"/>
    <w:basedOn w:val="Body"/>
    <w:rsid w:val="002B1C82"/>
    <w:pPr>
      <w:ind w:left="709"/>
    </w:pPr>
  </w:style>
  <w:style w:type="paragraph" w:customStyle="1" w:styleId="Level1">
    <w:name w:val="Level 1"/>
    <w:basedOn w:val="Body1"/>
    <w:rsid w:val="002B1C82"/>
    <w:pPr>
      <w:numPr>
        <w:numId w:val="11"/>
      </w:numPr>
      <w:outlineLvl w:val="0"/>
    </w:pPr>
  </w:style>
  <w:style w:type="character" w:customStyle="1" w:styleId="Level1asHeadingtext">
    <w:name w:val="Level 1 as Heading (text)"/>
    <w:rsid w:val="002B1C82"/>
    <w:rPr>
      <w:b/>
      <w:bCs/>
      <w:caps/>
    </w:rPr>
  </w:style>
  <w:style w:type="paragraph" w:customStyle="1" w:styleId="Body2">
    <w:name w:val="Body 2"/>
    <w:basedOn w:val="Body"/>
    <w:rsid w:val="002B1C82"/>
    <w:pPr>
      <w:ind w:left="709"/>
    </w:pPr>
  </w:style>
  <w:style w:type="paragraph" w:customStyle="1" w:styleId="Level2">
    <w:name w:val="Level 2"/>
    <w:basedOn w:val="Body2"/>
    <w:rsid w:val="002B1C82"/>
    <w:pPr>
      <w:numPr>
        <w:ilvl w:val="1"/>
        <w:numId w:val="11"/>
      </w:numPr>
      <w:outlineLvl w:val="1"/>
    </w:pPr>
  </w:style>
  <w:style w:type="character" w:customStyle="1" w:styleId="Level2asHeadingtext">
    <w:name w:val="Level 2 as Heading (text)"/>
    <w:rsid w:val="002B1C82"/>
    <w:rPr>
      <w:b/>
      <w:bCs/>
    </w:rPr>
  </w:style>
  <w:style w:type="paragraph" w:customStyle="1" w:styleId="DefinitionSubClause">
    <w:name w:val="Definition Sub Clause"/>
    <w:basedOn w:val="Body"/>
    <w:rsid w:val="002B1C82"/>
    <w:pPr>
      <w:numPr>
        <w:numId w:val="4"/>
      </w:numPr>
    </w:pPr>
  </w:style>
  <w:style w:type="paragraph" w:customStyle="1" w:styleId="DefinitionSubSubClause">
    <w:name w:val="Definition Sub Sub Clause"/>
    <w:basedOn w:val="Body"/>
    <w:rsid w:val="002B1C82"/>
    <w:pPr>
      <w:numPr>
        <w:ilvl w:val="1"/>
        <w:numId w:val="4"/>
      </w:numPr>
    </w:pPr>
  </w:style>
  <w:style w:type="paragraph" w:customStyle="1" w:styleId="DefinitionText">
    <w:name w:val="Definition Text"/>
    <w:basedOn w:val="Body"/>
    <w:rsid w:val="002B1C82"/>
    <w:pPr>
      <w:ind w:left="709"/>
    </w:pPr>
  </w:style>
  <w:style w:type="paragraph" w:customStyle="1" w:styleId="Definitions">
    <w:name w:val="Definitions"/>
    <w:basedOn w:val="Body"/>
    <w:next w:val="DefinitionText"/>
    <w:rsid w:val="002B1C82"/>
    <w:pPr>
      <w:keepNext/>
      <w:ind w:left="709"/>
      <w:jc w:val="left"/>
    </w:pPr>
    <w:rPr>
      <w:b/>
      <w:bCs/>
    </w:rPr>
  </w:style>
  <w:style w:type="paragraph" w:customStyle="1" w:styleId="DocumentSubTitle">
    <w:name w:val="Document Sub Title"/>
    <w:basedOn w:val="Body"/>
    <w:next w:val="Body"/>
    <w:rsid w:val="002B1C82"/>
    <w:pPr>
      <w:keepNext/>
      <w:jc w:val="left"/>
    </w:pPr>
    <w:rPr>
      <w:b/>
      <w:bCs/>
      <w:caps/>
    </w:rPr>
  </w:style>
  <w:style w:type="paragraph" w:styleId="EndnoteText">
    <w:name w:val="endnote text"/>
    <w:basedOn w:val="Normal"/>
    <w:link w:val="EndnoteTextChar"/>
    <w:rsid w:val="002B1C82"/>
    <w:pPr>
      <w:adjustRightInd w:val="0"/>
      <w:spacing w:after="80" w:line="240" w:lineRule="auto"/>
      <w:jc w:val="both"/>
    </w:pPr>
    <w:rPr>
      <w:rFonts w:ascii="Arial" w:eastAsia="Arial" w:hAnsi="Arial" w:cs="Arial"/>
      <w:sz w:val="16"/>
      <w:szCs w:val="16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2B1C82"/>
    <w:rPr>
      <w:rFonts w:ascii="Arial" w:eastAsia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rsid w:val="002B1C82"/>
    <w:pPr>
      <w:adjustRightInd w:val="0"/>
      <w:spacing w:after="80" w:line="240" w:lineRule="auto"/>
      <w:jc w:val="both"/>
    </w:pPr>
    <w:rPr>
      <w:rFonts w:ascii="Arial" w:eastAsia="Arial" w:hAnsi="Arial" w:cs="Arial"/>
      <w:sz w:val="16"/>
      <w:szCs w:val="16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B1C82"/>
    <w:rPr>
      <w:rFonts w:ascii="Arial" w:eastAsia="Arial" w:hAnsi="Arial" w:cs="Arial"/>
      <w:sz w:val="16"/>
      <w:szCs w:val="16"/>
    </w:rPr>
  </w:style>
  <w:style w:type="paragraph" w:customStyle="1" w:styleId="Body3">
    <w:name w:val="Body 3"/>
    <w:basedOn w:val="Body"/>
    <w:rsid w:val="002B1C82"/>
    <w:pPr>
      <w:ind w:left="1701"/>
    </w:pPr>
  </w:style>
  <w:style w:type="paragraph" w:customStyle="1" w:styleId="Level3">
    <w:name w:val="Level 3"/>
    <w:basedOn w:val="Body3"/>
    <w:rsid w:val="002B1C82"/>
    <w:pPr>
      <w:numPr>
        <w:ilvl w:val="2"/>
        <w:numId w:val="11"/>
      </w:numPr>
      <w:outlineLvl w:val="2"/>
    </w:pPr>
  </w:style>
  <w:style w:type="character" w:customStyle="1" w:styleId="Level3asHeadingtext">
    <w:name w:val="Level 3 as Heading (text)"/>
    <w:rsid w:val="002B1C82"/>
    <w:rPr>
      <w:b/>
      <w:bCs/>
    </w:rPr>
  </w:style>
  <w:style w:type="paragraph" w:customStyle="1" w:styleId="Body4">
    <w:name w:val="Body 4"/>
    <w:basedOn w:val="Body"/>
    <w:rsid w:val="002B1C82"/>
    <w:pPr>
      <w:ind w:left="2409"/>
    </w:pPr>
  </w:style>
  <w:style w:type="paragraph" w:customStyle="1" w:styleId="Level4">
    <w:name w:val="Level 4"/>
    <w:basedOn w:val="Body4"/>
    <w:rsid w:val="002B1C82"/>
    <w:pPr>
      <w:numPr>
        <w:ilvl w:val="3"/>
        <w:numId w:val="11"/>
      </w:numPr>
      <w:outlineLvl w:val="3"/>
    </w:pPr>
  </w:style>
  <w:style w:type="paragraph" w:customStyle="1" w:styleId="Body5">
    <w:name w:val="Body 5"/>
    <w:basedOn w:val="Body"/>
    <w:rsid w:val="002B1C82"/>
    <w:pPr>
      <w:ind w:left="3118"/>
    </w:pPr>
  </w:style>
  <w:style w:type="paragraph" w:customStyle="1" w:styleId="Level5">
    <w:name w:val="Level 5"/>
    <w:basedOn w:val="Body5"/>
    <w:rsid w:val="002B1C82"/>
    <w:pPr>
      <w:numPr>
        <w:ilvl w:val="4"/>
        <w:numId w:val="11"/>
      </w:numPr>
      <w:outlineLvl w:val="4"/>
    </w:pPr>
  </w:style>
  <w:style w:type="paragraph" w:customStyle="1" w:styleId="Body6">
    <w:name w:val="Body 6"/>
    <w:basedOn w:val="Body"/>
    <w:rsid w:val="002B1C82"/>
    <w:pPr>
      <w:ind w:left="3827"/>
    </w:pPr>
  </w:style>
  <w:style w:type="paragraph" w:customStyle="1" w:styleId="Level6">
    <w:name w:val="Level 6"/>
    <w:basedOn w:val="Body6"/>
    <w:rsid w:val="002B1C82"/>
    <w:pPr>
      <w:numPr>
        <w:ilvl w:val="5"/>
        <w:numId w:val="11"/>
      </w:numPr>
      <w:outlineLvl w:val="5"/>
    </w:pPr>
  </w:style>
  <w:style w:type="paragraph" w:customStyle="1" w:styleId="Parties">
    <w:name w:val="Parties"/>
    <w:basedOn w:val="Body"/>
    <w:rsid w:val="002B1C82"/>
    <w:pPr>
      <w:numPr>
        <w:numId w:val="5"/>
      </w:numPr>
    </w:pPr>
  </w:style>
  <w:style w:type="paragraph" w:customStyle="1" w:styleId="Recitals">
    <w:name w:val="Recitals"/>
    <w:basedOn w:val="Body"/>
    <w:rsid w:val="002B1C82"/>
    <w:pPr>
      <w:numPr>
        <w:numId w:val="6"/>
      </w:numPr>
    </w:pPr>
  </w:style>
  <w:style w:type="paragraph" w:customStyle="1" w:styleId="Schedule">
    <w:name w:val="Schedule #"/>
    <w:basedOn w:val="Body"/>
    <w:next w:val="ScheduleSubHeading"/>
    <w:rsid w:val="002B1C82"/>
    <w:pPr>
      <w:keepNext/>
      <w:numPr>
        <w:numId w:val="7"/>
      </w:numPr>
      <w:jc w:val="center"/>
    </w:pPr>
  </w:style>
  <w:style w:type="paragraph" w:customStyle="1" w:styleId="ScheduleHeading">
    <w:name w:val="Schedule Heading"/>
    <w:basedOn w:val="Body"/>
    <w:next w:val="ScheduleSubHeading"/>
    <w:rsid w:val="002B1C82"/>
    <w:pPr>
      <w:keepNext/>
      <w:jc w:val="center"/>
    </w:pPr>
    <w:rPr>
      <w:b/>
      <w:bCs/>
      <w:caps/>
    </w:rPr>
  </w:style>
  <w:style w:type="paragraph" w:customStyle="1" w:styleId="ScheduleSubHeading">
    <w:name w:val="Schedule Sub Heading"/>
    <w:basedOn w:val="Body"/>
    <w:next w:val="Body"/>
    <w:rsid w:val="002B1C82"/>
    <w:pPr>
      <w:keepNext/>
      <w:jc w:val="center"/>
    </w:pPr>
  </w:style>
  <w:style w:type="paragraph" w:customStyle="1" w:styleId="Annexure">
    <w:name w:val="Annexure #"/>
    <w:basedOn w:val="Body"/>
    <w:next w:val="ScheduleSubHeading"/>
    <w:rsid w:val="002B1C82"/>
    <w:pPr>
      <w:keepNext/>
      <w:numPr>
        <w:numId w:val="2"/>
      </w:numPr>
      <w:jc w:val="center"/>
    </w:pPr>
  </w:style>
  <w:style w:type="paragraph" w:customStyle="1" w:styleId="Appendix">
    <w:name w:val="Appendix #"/>
    <w:basedOn w:val="Body"/>
    <w:next w:val="ScheduleSubHeading"/>
    <w:rsid w:val="002B1C82"/>
    <w:pPr>
      <w:numPr>
        <w:numId w:val="3"/>
      </w:numPr>
      <w:jc w:val="center"/>
    </w:pPr>
  </w:style>
  <w:style w:type="paragraph" w:styleId="Index1">
    <w:name w:val="index 1"/>
    <w:basedOn w:val="Normal"/>
    <w:next w:val="Normal"/>
    <w:semiHidden/>
    <w:rsid w:val="002B1C82"/>
    <w:pPr>
      <w:adjustRightInd w:val="0"/>
      <w:spacing w:after="0" w:line="240" w:lineRule="auto"/>
      <w:ind w:left="2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2">
    <w:name w:val="index 2"/>
    <w:basedOn w:val="Normal"/>
    <w:next w:val="Normal"/>
    <w:semiHidden/>
    <w:rsid w:val="002B1C82"/>
    <w:pPr>
      <w:adjustRightInd w:val="0"/>
      <w:spacing w:after="0" w:line="240" w:lineRule="auto"/>
      <w:ind w:left="4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3">
    <w:name w:val="index 3"/>
    <w:basedOn w:val="Normal"/>
    <w:next w:val="Normal"/>
    <w:semiHidden/>
    <w:rsid w:val="002B1C82"/>
    <w:pPr>
      <w:adjustRightInd w:val="0"/>
      <w:spacing w:after="0" w:line="240" w:lineRule="auto"/>
      <w:ind w:left="6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4">
    <w:name w:val="index 4"/>
    <w:basedOn w:val="Normal"/>
    <w:next w:val="Normal"/>
    <w:semiHidden/>
    <w:rsid w:val="002B1C82"/>
    <w:pPr>
      <w:adjustRightInd w:val="0"/>
      <w:spacing w:after="0" w:line="240" w:lineRule="auto"/>
      <w:ind w:left="8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5">
    <w:name w:val="index 5"/>
    <w:basedOn w:val="Normal"/>
    <w:next w:val="Normal"/>
    <w:semiHidden/>
    <w:rsid w:val="002B1C82"/>
    <w:pPr>
      <w:adjustRightInd w:val="0"/>
      <w:spacing w:after="0" w:line="240" w:lineRule="auto"/>
      <w:ind w:left="10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6">
    <w:name w:val="index 6"/>
    <w:basedOn w:val="Normal"/>
    <w:next w:val="Normal"/>
    <w:semiHidden/>
    <w:rsid w:val="002B1C82"/>
    <w:pPr>
      <w:adjustRightInd w:val="0"/>
      <w:spacing w:after="0" w:line="240" w:lineRule="auto"/>
      <w:ind w:left="12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7">
    <w:name w:val="index 7"/>
    <w:basedOn w:val="Normal"/>
    <w:next w:val="Normal"/>
    <w:semiHidden/>
    <w:rsid w:val="002B1C82"/>
    <w:pPr>
      <w:adjustRightInd w:val="0"/>
      <w:spacing w:after="0" w:line="240" w:lineRule="auto"/>
      <w:ind w:left="14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8">
    <w:name w:val="index 8"/>
    <w:basedOn w:val="Normal"/>
    <w:next w:val="Normal"/>
    <w:semiHidden/>
    <w:rsid w:val="002B1C82"/>
    <w:pPr>
      <w:adjustRightInd w:val="0"/>
      <w:spacing w:after="0" w:line="240" w:lineRule="auto"/>
      <w:ind w:left="16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Index9">
    <w:name w:val="index 9"/>
    <w:basedOn w:val="Normal"/>
    <w:next w:val="Normal"/>
    <w:semiHidden/>
    <w:rsid w:val="002B1C82"/>
    <w:pPr>
      <w:adjustRightInd w:val="0"/>
      <w:spacing w:after="0" w:line="240" w:lineRule="auto"/>
      <w:ind w:left="1800" w:hanging="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TOC1">
    <w:name w:val="toc 1"/>
    <w:basedOn w:val="Body"/>
    <w:next w:val="Normal"/>
    <w:rsid w:val="002B1C82"/>
    <w:pPr>
      <w:tabs>
        <w:tab w:val="right" w:pos="9000"/>
      </w:tabs>
      <w:spacing w:after="100"/>
      <w:ind w:left="709" w:right="567" w:hanging="709"/>
      <w:jc w:val="left"/>
    </w:pPr>
  </w:style>
  <w:style w:type="paragraph" w:styleId="TOC2">
    <w:name w:val="toc 2"/>
    <w:basedOn w:val="TOC1"/>
    <w:next w:val="Normal"/>
    <w:rsid w:val="002B1C82"/>
    <w:pPr>
      <w:ind w:left="1418"/>
    </w:pPr>
  </w:style>
  <w:style w:type="paragraph" w:styleId="TOC3">
    <w:name w:val="toc 3"/>
    <w:basedOn w:val="TOC1"/>
    <w:next w:val="Normal"/>
    <w:rsid w:val="002B1C82"/>
    <w:pPr>
      <w:ind w:left="2127"/>
    </w:pPr>
  </w:style>
  <w:style w:type="paragraph" w:styleId="TOC4">
    <w:name w:val="toc 4"/>
    <w:basedOn w:val="TOC1"/>
    <w:next w:val="Normal"/>
    <w:rsid w:val="002B1C82"/>
    <w:pPr>
      <w:ind w:left="0" w:firstLine="0"/>
    </w:pPr>
  </w:style>
  <w:style w:type="paragraph" w:styleId="TOC5">
    <w:name w:val="toc 5"/>
    <w:basedOn w:val="TOC1"/>
    <w:next w:val="Normal"/>
    <w:rsid w:val="002B1C82"/>
    <w:pPr>
      <w:ind w:firstLine="0"/>
    </w:pPr>
  </w:style>
  <w:style w:type="paragraph" w:styleId="TOC6">
    <w:name w:val="toc 6"/>
    <w:basedOn w:val="TOC1"/>
    <w:next w:val="Normal"/>
    <w:rsid w:val="002B1C82"/>
    <w:pPr>
      <w:ind w:left="1418" w:firstLine="0"/>
    </w:pPr>
  </w:style>
  <w:style w:type="paragraph" w:styleId="TOC7">
    <w:name w:val="toc 7"/>
    <w:basedOn w:val="Normal"/>
    <w:next w:val="Normal"/>
    <w:semiHidden/>
    <w:rsid w:val="002B1C82"/>
    <w:pPr>
      <w:adjustRightInd w:val="0"/>
      <w:spacing w:after="0" w:line="240" w:lineRule="auto"/>
      <w:ind w:left="12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TOC8">
    <w:name w:val="toc 8"/>
    <w:basedOn w:val="Normal"/>
    <w:next w:val="Normal"/>
    <w:semiHidden/>
    <w:rsid w:val="002B1C82"/>
    <w:pPr>
      <w:adjustRightInd w:val="0"/>
      <w:spacing w:after="0" w:line="240" w:lineRule="auto"/>
      <w:ind w:left="1400"/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TOC9">
    <w:name w:val="toc 9"/>
    <w:basedOn w:val="Normal"/>
    <w:next w:val="Normal"/>
    <w:semiHidden/>
    <w:rsid w:val="002B1C82"/>
    <w:pPr>
      <w:adjustRightInd w:val="0"/>
      <w:spacing w:after="0" w:line="240" w:lineRule="auto"/>
      <w:ind w:left="1600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303"/>
    <w:rPr>
      <w:b/>
      <w:bCs/>
      <w:lang w:eastAsia="en-US"/>
    </w:rPr>
  </w:style>
  <w:style w:type="paragraph" w:styleId="Revision">
    <w:name w:val="Revision"/>
    <w:hidden/>
    <w:uiPriority w:val="99"/>
    <w:semiHidden/>
    <w:rsid w:val="008453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usiness%20Ops\Admin\Templates\BoardRepor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2483-8069-4052-90F7-C0B8B36D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BoardReportTemplate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Parker</dc:creator>
  <cp:lastModifiedBy>Hannah Lewis</cp:lastModifiedBy>
  <cp:revision>2</cp:revision>
  <cp:lastPrinted>2014-06-06T11:32:00Z</cp:lastPrinted>
  <dcterms:created xsi:type="dcterms:W3CDTF">2020-11-02T16:06:00Z</dcterms:created>
  <dcterms:modified xsi:type="dcterms:W3CDTF">2020-11-02T16:06:00Z</dcterms:modified>
</cp:coreProperties>
</file>