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FE87" w14:textId="49F57FC9" w:rsidR="00635842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Non-Executive Chair – S</w:t>
      </w:r>
      <w:r w:rsidR="00F46A82" w:rsidRPr="000858C4">
        <w:rPr>
          <w:rFonts w:ascii="Arial" w:hAnsi="Arial" w:cs="Arial"/>
          <w:sz w:val="22"/>
          <w:szCs w:val="22"/>
        </w:rPr>
        <w:t xml:space="preserve">outh </w:t>
      </w:r>
      <w:r w:rsidRPr="000858C4">
        <w:rPr>
          <w:rFonts w:ascii="Arial" w:hAnsi="Arial" w:cs="Arial"/>
          <w:sz w:val="22"/>
          <w:szCs w:val="22"/>
        </w:rPr>
        <w:t>W</w:t>
      </w:r>
      <w:r w:rsidR="00F46A82" w:rsidRPr="000858C4">
        <w:rPr>
          <w:rFonts w:ascii="Arial" w:hAnsi="Arial" w:cs="Arial"/>
          <w:sz w:val="22"/>
          <w:szCs w:val="22"/>
        </w:rPr>
        <w:t xml:space="preserve">est </w:t>
      </w:r>
      <w:r w:rsidRPr="000858C4">
        <w:rPr>
          <w:rFonts w:ascii="Arial" w:hAnsi="Arial" w:cs="Arial"/>
          <w:sz w:val="22"/>
          <w:szCs w:val="22"/>
        </w:rPr>
        <w:t>W</w:t>
      </w:r>
      <w:r w:rsidR="00F46A82" w:rsidRPr="000858C4">
        <w:rPr>
          <w:rFonts w:ascii="Arial" w:hAnsi="Arial" w:cs="Arial"/>
          <w:sz w:val="22"/>
          <w:szCs w:val="22"/>
        </w:rPr>
        <w:t xml:space="preserve">ildlife </w:t>
      </w:r>
      <w:r w:rsidRPr="000858C4">
        <w:rPr>
          <w:rFonts w:ascii="Arial" w:hAnsi="Arial" w:cs="Arial"/>
          <w:sz w:val="22"/>
          <w:szCs w:val="22"/>
        </w:rPr>
        <w:t>F</w:t>
      </w:r>
      <w:r w:rsidR="00F46A82" w:rsidRPr="000858C4">
        <w:rPr>
          <w:rFonts w:ascii="Arial" w:hAnsi="Arial" w:cs="Arial"/>
          <w:sz w:val="22"/>
          <w:szCs w:val="22"/>
        </w:rPr>
        <w:t xml:space="preserve">undraising </w:t>
      </w:r>
      <w:r w:rsidRPr="000858C4">
        <w:rPr>
          <w:rFonts w:ascii="Arial" w:hAnsi="Arial" w:cs="Arial"/>
          <w:sz w:val="22"/>
          <w:szCs w:val="22"/>
        </w:rPr>
        <w:t>L</w:t>
      </w:r>
      <w:r w:rsidR="00F46A82" w:rsidRPr="000858C4">
        <w:rPr>
          <w:rFonts w:ascii="Arial" w:hAnsi="Arial" w:cs="Arial"/>
          <w:sz w:val="22"/>
          <w:szCs w:val="22"/>
        </w:rPr>
        <w:t>td (‘</w:t>
      </w:r>
      <w:proofErr w:type="spellStart"/>
      <w:r w:rsidR="00F46A82" w:rsidRPr="000858C4">
        <w:rPr>
          <w:rFonts w:ascii="Arial" w:hAnsi="Arial" w:cs="Arial"/>
          <w:sz w:val="22"/>
          <w:szCs w:val="22"/>
        </w:rPr>
        <w:t>SWWFL</w:t>
      </w:r>
      <w:proofErr w:type="spellEnd"/>
      <w:r w:rsidR="00F46A82" w:rsidRPr="000858C4">
        <w:rPr>
          <w:rFonts w:ascii="Arial" w:hAnsi="Arial" w:cs="Arial"/>
          <w:sz w:val="22"/>
          <w:szCs w:val="22"/>
        </w:rPr>
        <w:t>’)</w:t>
      </w:r>
    </w:p>
    <w:p w14:paraId="6B967EAB" w14:textId="77777777" w:rsidR="00A72FA0" w:rsidRPr="000858C4" w:rsidRDefault="00A72FA0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000490" w14:textId="009C8D6E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Chair (Non-Executive) – Board of Directors</w:t>
      </w:r>
    </w:p>
    <w:p w14:paraId="03BBAA2F" w14:textId="3A370821" w:rsidR="00635842" w:rsidRPr="000858C4" w:rsidRDefault="00F46A8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South West Wildlife Fundraising Ltd (‘</w:t>
      </w:r>
      <w:proofErr w:type="spellStart"/>
      <w:r w:rsidR="00635842" w:rsidRPr="000858C4">
        <w:rPr>
          <w:rFonts w:ascii="Arial" w:hAnsi="Arial" w:cs="Arial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sz w:val="22"/>
          <w:szCs w:val="22"/>
        </w:rPr>
        <w:t>’)</w:t>
      </w:r>
    </w:p>
    <w:p w14:paraId="517C8472" w14:textId="0349759B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Remuneration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: £12,500 per annum (plus expenses)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br/>
      </w:r>
      <w:r w:rsidRPr="000858C4">
        <w:rPr>
          <w:rFonts w:ascii="Arial" w:hAnsi="Arial" w:cs="Arial"/>
          <w:sz w:val="22"/>
          <w:szCs w:val="22"/>
        </w:rPr>
        <w:t xml:space="preserve">Location: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Home-based, with </w:t>
      </w:r>
      <w:r w:rsidR="0047417C" w:rsidRPr="000858C4">
        <w:rPr>
          <w:rFonts w:ascii="Arial" w:hAnsi="Arial" w:cs="Arial"/>
          <w:b w:val="0"/>
          <w:bCs w:val="0"/>
          <w:sz w:val="22"/>
          <w:szCs w:val="22"/>
        </w:rPr>
        <w:t xml:space="preserve">some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travel across the South West</w:t>
      </w:r>
      <w:r w:rsidRPr="000858C4">
        <w:rPr>
          <w:rFonts w:ascii="Arial" w:hAnsi="Arial" w:cs="Arial"/>
          <w:sz w:val="22"/>
          <w:szCs w:val="22"/>
        </w:rPr>
        <w:br/>
        <w:t xml:space="preserve">Time commitment: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Approximately 4 days per month</w:t>
      </w:r>
    </w:p>
    <w:p w14:paraId="435E4A9C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57295968" w14:textId="77777777" w:rsidR="00CF39C7" w:rsidRPr="000858C4" w:rsidRDefault="00CF39C7" w:rsidP="00CF39C7">
      <w:pPr>
        <w:rPr>
          <w:rFonts w:ascii="Arial" w:hAnsi="Arial" w:cs="Arial"/>
          <w:i/>
          <w:iCs/>
          <w:sz w:val="22"/>
          <w:szCs w:val="22"/>
          <w:lang w:val="en-US"/>
        </w:rPr>
      </w:pPr>
      <w:r w:rsidRPr="000858C4">
        <w:rPr>
          <w:rFonts w:ascii="Arial" w:hAnsi="Arial" w:cs="Arial"/>
          <w:i/>
          <w:iCs/>
          <w:sz w:val="22"/>
          <w:szCs w:val="22"/>
          <w:lang w:val="en-US"/>
        </w:rPr>
        <w:t xml:space="preserve">Do you care about the work of the Wildlife Trusts and want to make a real difference to the future of our treasured wildlife? </w:t>
      </w:r>
    </w:p>
    <w:p w14:paraId="5C8DC5AB" w14:textId="77777777" w:rsidR="00CF39C7" w:rsidRPr="000858C4" w:rsidRDefault="00CF39C7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4BFE16E5" w14:textId="4DD01910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About the role</w:t>
      </w:r>
    </w:p>
    <w:p w14:paraId="6DC130E5" w14:textId="16AB9D2C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="00F46A82" w:rsidRPr="000858C4">
        <w:rPr>
          <w:rFonts w:ascii="Arial" w:hAnsi="Arial" w:cs="Arial"/>
          <w:b w:val="0"/>
          <w:bCs w:val="0"/>
          <w:sz w:val="22"/>
          <w:szCs w:val="22"/>
        </w:rPr>
        <w:t>, a wholly-owned trading subsidiary of 8 regional Wildlife Trusts,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is seeking an experienced and strategic leader to take on the role of Non-Executive Chair of the Board. This is a pivotal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 xml:space="preserve">leadership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position, providing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>direction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to the Board of Directors, supporting the Chief Executive Officer, and strengthening relationships with our owning Wildlife Trusts</w:t>
      </w:r>
      <w:r w:rsidR="00F46A82" w:rsidRPr="000858C4">
        <w:rPr>
          <w:rFonts w:ascii="Arial" w:hAnsi="Arial" w:cs="Arial"/>
          <w:b w:val="0"/>
          <w:bCs w:val="0"/>
          <w:sz w:val="22"/>
          <w:szCs w:val="22"/>
        </w:rPr>
        <w:t xml:space="preserve"> and partnerships with client Trusts.</w:t>
      </w:r>
    </w:p>
    <w:p w14:paraId="45A12C09" w14:textId="77777777" w:rsidR="000F05E1" w:rsidRPr="000858C4" w:rsidRDefault="000F05E1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You will also serve as a Company Director of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>, sharing responsibility for the oversight, stewardship, and long-term success of the organisation.</w:t>
      </w:r>
    </w:p>
    <w:p w14:paraId="277DBC00" w14:textId="2ED053B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This is an exciting opportunity to contribute to a purpose-driven organisation supporting the work of The Wildlife Trusts across the </w:t>
      </w:r>
      <w:r w:rsidR="004859C7" w:rsidRPr="000858C4">
        <w:rPr>
          <w:rFonts w:ascii="Arial" w:hAnsi="Arial" w:cs="Arial"/>
          <w:b w:val="0"/>
          <w:bCs w:val="0"/>
          <w:sz w:val="22"/>
          <w:szCs w:val="22"/>
        </w:rPr>
        <w:t xml:space="preserve">extended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South West.</w:t>
      </w:r>
    </w:p>
    <w:p w14:paraId="1221E1A6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6EE90DEA" w14:textId="13612DAC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Key responsibilities</w:t>
      </w:r>
    </w:p>
    <w:p w14:paraId="7DC7C5DC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As Chair, you will:</w:t>
      </w:r>
    </w:p>
    <w:p w14:paraId="73FE92DD" w14:textId="77777777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Lead the Board of Directors, ensuring effective governance, decision-making and accountability </w:t>
      </w:r>
    </w:p>
    <w:p w14:paraId="08551190" w14:textId="77777777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Work closely with the CEO, providing both support and constructive challenge </w:t>
      </w:r>
    </w:p>
    <w:p w14:paraId="428F7CBB" w14:textId="419716A4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Ensure strong strategic alignment between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and its owning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 xml:space="preserve">Wildlife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Trusts </w:t>
      </w:r>
      <w:r w:rsidR="004859C7" w:rsidRPr="000858C4">
        <w:rPr>
          <w:rFonts w:ascii="Arial" w:hAnsi="Arial" w:cs="Arial"/>
          <w:b w:val="0"/>
          <w:bCs w:val="0"/>
          <w:sz w:val="22"/>
          <w:szCs w:val="22"/>
        </w:rPr>
        <w:t>and client Wildlife Trusts</w:t>
      </w:r>
    </w:p>
    <w:p w14:paraId="15B0ED59" w14:textId="77777777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Oversee financial performance, risk management and regulatory compliance </w:t>
      </w:r>
    </w:p>
    <w:p w14:paraId="3F8E39E3" w14:textId="77777777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Chair Board meetings and ensure effective participation from all Directors </w:t>
      </w:r>
    </w:p>
    <w:p w14:paraId="4E4F890A" w14:textId="4FDDE1C6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Act as an ambassador for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with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 xml:space="preserve">external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stakeholders and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>partner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>Wildlife Trusts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B932018" w14:textId="6797E059" w:rsidR="00635842" w:rsidRPr="000858C4" w:rsidRDefault="00635842">
      <w:pPr>
        <w:pStyle w:val="Heading2"/>
        <w:numPr>
          <w:ilvl w:val="0"/>
          <w:numId w:val="2"/>
        </w:numPr>
        <w:shd w:val="clear" w:color="auto" w:fill="FFFFFF"/>
        <w:spacing w:before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Lead the </w:t>
      </w:r>
      <w:r w:rsidR="000F05E1" w:rsidRPr="000858C4">
        <w:rPr>
          <w:rFonts w:ascii="Arial" w:hAnsi="Arial" w:cs="Arial"/>
          <w:b w:val="0"/>
          <w:bCs w:val="0"/>
          <w:sz w:val="22"/>
          <w:szCs w:val="22"/>
        </w:rPr>
        <w:t xml:space="preserve">annual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appraisal and development of the CEO </w:t>
      </w:r>
    </w:p>
    <w:p w14:paraId="2C95E098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3A5B06F1" w14:textId="77777777" w:rsidR="000F05E1" w:rsidRPr="000858C4" w:rsidRDefault="000F05E1" w:rsidP="000F05E1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Governance and Director responsibilities</w:t>
      </w:r>
    </w:p>
    <w:p w14:paraId="51260F5C" w14:textId="77777777" w:rsidR="000F05E1" w:rsidRPr="000858C4" w:rsidRDefault="000F05E1" w:rsidP="000F05E1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In addition to Chair duties, the postholder will fulfil the responsibilities of a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Company Director, including:</w:t>
      </w:r>
    </w:p>
    <w:p w14:paraId="3C282506" w14:textId="03AD1917" w:rsidR="000F05E1" w:rsidRPr="000858C4" w:rsidRDefault="000F05E1">
      <w:pPr>
        <w:pStyle w:val="Heading2"/>
        <w:numPr>
          <w:ilvl w:val="0"/>
          <w:numId w:val="7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Acting in accordance with the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Memorandum &amp; Articles of Association</w:t>
      </w:r>
      <w:r w:rsidR="004859C7" w:rsidRPr="000858C4">
        <w:rPr>
          <w:rFonts w:ascii="Arial" w:hAnsi="Arial" w:cs="Arial"/>
          <w:b w:val="0"/>
          <w:bCs w:val="0"/>
          <w:sz w:val="22"/>
          <w:szCs w:val="22"/>
        </w:rPr>
        <w:t xml:space="preserve"> and Members’ Agreement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B212088" w14:textId="77777777" w:rsidR="000F05E1" w:rsidRPr="000858C4" w:rsidRDefault="000F05E1">
      <w:pPr>
        <w:pStyle w:val="Heading2"/>
        <w:numPr>
          <w:ilvl w:val="0"/>
          <w:numId w:val="7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Exercising independent judgement, care and diligence </w:t>
      </w:r>
    </w:p>
    <w:p w14:paraId="70E9FAF0" w14:textId="77777777" w:rsidR="000F05E1" w:rsidRPr="000858C4" w:rsidRDefault="000F05E1">
      <w:pPr>
        <w:pStyle w:val="Heading2"/>
        <w:numPr>
          <w:ilvl w:val="0"/>
          <w:numId w:val="7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Ensuring robust governance, financial oversight and risk management </w:t>
      </w:r>
    </w:p>
    <w:p w14:paraId="3F649659" w14:textId="195BF750" w:rsidR="000F05E1" w:rsidRPr="000858C4" w:rsidRDefault="000F05E1">
      <w:pPr>
        <w:pStyle w:val="Heading2"/>
        <w:numPr>
          <w:ilvl w:val="0"/>
          <w:numId w:val="7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Supporting long-term sustainable success of the business</w:t>
      </w:r>
    </w:p>
    <w:p w14:paraId="0CF3859A" w14:textId="77777777" w:rsidR="000F05E1" w:rsidRPr="000858C4" w:rsidRDefault="000F05E1" w:rsidP="000F05E1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Terms of appointment</w:t>
      </w:r>
    </w:p>
    <w:p w14:paraId="75590B28" w14:textId="77777777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The Chair is appointed by majority vote of the Board </w:t>
      </w:r>
    </w:p>
    <w:p w14:paraId="740DEFCB" w14:textId="5A74D6BF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Term: normally 3 years, </w:t>
      </w:r>
      <w:r w:rsidR="004859C7" w:rsidRPr="000858C4">
        <w:rPr>
          <w:rFonts w:ascii="Arial" w:hAnsi="Arial" w:cs="Arial"/>
          <w:b w:val="0"/>
          <w:bCs w:val="0"/>
          <w:sz w:val="22"/>
          <w:szCs w:val="22"/>
        </w:rPr>
        <w:t xml:space="preserve">may be renewed,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with annual performance review by the Board and owning Trusts </w:t>
      </w:r>
    </w:p>
    <w:p w14:paraId="55B53F19" w14:textId="6CAEB5B6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The Chair role is remunerated, </w:t>
      </w:r>
      <w:r w:rsidR="004859C7" w:rsidRPr="000858C4">
        <w:rPr>
          <w:rFonts w:ascii="Arial" w:hAnsi="Arial" w:cs="Arial"/>
          <w:b w:val="0"/>
          <w:bCs w:val="0"/>
          <w:color w:val="auto"/>
          <w:sz w:val="22"/>
          <w:szCs w:val="22"/>
        </w:rPr>
        <w:t>via a contracting agreement, in recognition of additional responsibilities</w:t>
      </w:r>
    </w:p>
    <w:p w14:paraId="254281C4" w14:textId="6EF89999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="00C47921" w:rsidRPr="000858C4">
        <w:rPr>
          <w:rFonts w:ascii="Arial" w:hAnsi="Arial" w:cs="Arial"/>
          <w:b w:val="0"/>
          <w:bCs w:val="0"/>
          <w:sz w:val="22"/>
          <w:szCs w:val="22"/>
        </w:rPr>
        <w:t>person appointed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must</w:t>
      </w:r>
      <w:r w:rsidR="004859C7" w:rsidRPr="000858C4">
        <w:rPr>
          <w:rFonts w:ascii="Arial" w:hAnsi="Arial" w:cs="Arial"/>
          <w:b w:val="0"/>
          <w:bCs w:val="0"/>
          <w:sz w:val="22"/>
          <w:szCs w:val="22"/>
        </w:rPr>
        <w:t>, therefore,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have appropriate and genuine self-employed status (or equivalent) to receive payment </w:t>
      </w:r>
    </w:p>
    <w:p w14:paraId="03791453" w14:textId="77777777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Where a Trustee of an owning Wildlife Trust is appointed, they cannot receive remuneration in line with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governance arrangements </w:t>
      </w:r>
    </w:p>
    <w:p w14:paraId="570D58A4" w14:textId="77777777" w:rsidR="000F05E1" w:rsidRPr="000858C4" w:rsidRDefault="000F05E1">
      <w:pPr>
        <w:pStyle w:val="Heading2"/>
        <w:numPr>
          <w:ilvl w:val="0"/>
          <w:numId w:val="8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All Directors (including the Chair in their Director capacity) are subject to </w:t>
      </w:r>
      <w:proofErr w:type="spellStart"/>
      <w:r w:rsidRPr="000858C4">
        <w:rPr>
          <w:rFonts w:ascii="Arial" w:hAnsi="Arial" w:cs="Arial"/>
          <w:b w:val="0"/>
          <w:bCs w:val="0"/>
          <w:sz w:val="22"/>
          <w:szCs w:val="22"/>
        </w:rPr>
        <w:t>SWWFL</w:t>
      </w:r>
      <w:proofErr w:type="spellEnd"/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governance requirements</w:t>
      </w:r>
    </w:p>
    <w:p w14:paraId="5A77F039" w14:textId="77777777" w:rsidR="000F05E1" w:rsidRPr="000858C4" w:rsidRDefault="000F05E1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3CB1E6" w14:textId="27BEB6CF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About you</w:t>
      </w:r>
    </w:p>
    <w:p w14:paraId="2350C1ED" w14:textId="6BB60A6B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We are looking for someone who brings:</w:t>
      </w:r>
    </w:p>
    <w:p w14:paraId="001F0A41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F95F98" w14:textId="0CD5F22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Experience</w:t>
      </w:r>
    </w:p>
    <w:p w14:paraId="51D51A9E" w14:textId="77777777" w:rsidR="00635842" w:rsidRPr="000858C4" w:rsidRDefault="00635842">
      <w:pPr>
        <w:pStyle w:val="Heading2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Significant Board-level experience </w:t>
      </w:r>
    </w:p>
    <w:p w14:paraId="776AF56A" w14:textId="77777777" w:rsidR="00635842" w:rsidRPr="000858C4" w:rsidRDefault="00635842">
      <w:pPr>
        <w:pStyle w:val="Heading2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Proven experience of chairing meetings </w:t>
      </w:r>
    </w:p>
    <w:p w14:paraId="5D55D16D" w14:textId="77777777" w:rsidR="00635842" w:rsidRPr="000858C4" w:rsidRDefault="00635842">
      <w:pPr>
        <w:pStyle w:val="Heading2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Senior strategic leadership experience (ideally in a commercial environment) </w:t>
      </w:r>
    </w:p>
    <w:p w14:paraId="40502E6B" w14:textId="77777777" w:rsidR="00635842" w:rsidRPr="000858C4" w:rsidRDefault="00635842">
      <w:pPr>
        <w:pStyle w:val="Heading2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Strong stakeholder management and relationship-building experience </w:t>
      </w:r>
    </w:p>
    <w:p w14:paraId="68821A89" w14:textId="77777777" w:rsidR="0047417C" w:rsidRPr="000858C4" w:rsidRDefault="0047417C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11A752" w14:textId="343175D4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Skills &amp; knowledge</w:t>
      </w:r>
    </w:p>
    <w:p w14:paraId="434CD692" w14:textId="77777777" w:rsidR="00635842" w:rsidRPr="000858C4" w:rsidRDefault="00635842">
      <w:pPr>
        <w:pStyle w:val="Heading2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Strong understanding of governance and regulatory requirements </w:t>
      </w:r>
    </w:p>
    <w:p w14:paraId="75D07A73" w14:textId="77777777" w:rsidR="00635842" w:rsidRPr="000858C4" w:rsidRDefault="00635842">
      <w:pPr>
        <w:pStyle w:val="Heading2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High level of financial literacy </w:t>
      </w:r>
    </w:p>
    <w:p w14:paraId="59F67EB1" w14:textId="77777777" w:rsidR="00635842" w:rsidRPr="000858C4" w:rsidRDefault="00635842">
      <w:pPr>
        <w:pStyle w:val="Heading2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Commercial awareness </w:t>
      </w:r>
    </w:p>
    <w:p w14:paraId="60674250" w14:textId="77777777" w:rsidR="00635842" w:rsidRPr="000858C4" w:rsidRDefault="00635842">
      <w:pPr>
        <w:pStyle w:val="Heading2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Experience in risk management and organisational oversight </w:t>
      </w:r>
    </w:p>
    <w:p w14:paraId="6ED458E1" w14:textId="77777777" w:rsidR="0047417C" w:rsidRPr="000858C4" w:rsidRDefault="0047417C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7467D41F" w14:textId="6240E66A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Personal qualities</w:t>
      </w:r>
    </w:p>
    <w:p w14:paraId="4E419A07" w14:textId="77777777" w:rsidR="00635842" w:rsidRPr="000858C4" w:rsidRDefault="00635842">
      <w:pPr>
        <w:pStyle w:val="Heading2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Strategic, decisive and emotionally intelligent </w:t>
      </w:r>
    </w:p>
    <w:p w14:paraId="45BEE69E" w14:textId="77777777" w:rsidR="00635842" w:rsidRPr="000858C4" w:rsidRDefault="00635842">
      <w:pPr>
        <w:pStyle w:val="Heading2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Collaborative and diplomatic, with strong interpersonal skills </w:t>
      </w:r>
    </w:p>
    <w:p w14:paraId="47A220B4" w14:textId="77777777" w:rsidR="00635842" w:rsidRPr="000858C4" w:rsidRDefault="00635842">
      <w:pPr>
        <w:pStyle w:val="Heading2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Confident in an ambassadorial role </w:t>
      </w:r>
    </w:p>
    <w:p w14:paraId="31CD630C" w14:textId="77777777" w:rsidR="00635842" w:rsidRPr="000858C4" w:rsidRDefault="00635842">
      <w:pPr>
        <w:pStyle w:val="Heading2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Committed to the mission of The Wildlife Trusts </w:t>
      </w:r>
    </w:p>
    <w:p w14:paraId="46BBB499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D23CD1" w14:textId="4AF8D2CC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Time commitment</w:t>
      </w:r>
    </w:p>
    <w:p w14:paraId="4673E7F4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The Chair is expected to commit around 4 days per month, including:</w:t>
      </w:r>
    </w:p>
    <w:p w14:paraId="67966729" w14:textId="77777777" w:rsidR="00635842" w:rsidRPr="000858C4" w:rsidRDefault="00635842">
      <w:pPr>
        <w:pStyle w:val="Heading2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Regular meetings with the CEO and Finance Manager </w:t>
      </w:r>
    </w:p>
    <w:p w14:paraId="100082D6" w14:textId="35A8B1B4" w:rsidR="00635842" w:rsidRPr="000858C4" w:rsidRDefault="00635842">
      <w:pPr>
        <w:pStyle w:val="Heading2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6 Board</w:t>
      </w:r>
      <w:r w:rsidR="00B966F2" w:rsidRPr="000858C4">
        <w:rPr>
          <w:rFonts w:ascii="Arial" w:hAnsi="Arial" w:cs="Arial"/>
          <w:b w:val="0"/>
          <w:bCs w:val="0"/>
          <w:sz w:val="22"/>
          <w:szCs w:val="22"/>
        </w:rPr>
        <w:t xml:space="preserve"> and Stakeholder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 meetings annually </w:t>
      </w:r>
    </w:p>
    <w:p w14:paraId="7EA817A4" w14:textId="77777777" w:rsidR="00635842" w:rsidRPr="000858C4" w:rsidRDefault="00635842">
      <w:pPr>
        <w:pStyle w:val="Heading2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4 Finance &amp; Remuneration Committee meetings </w:t>
      </w:r>
    </w:p>
    <w:p w14:paraId="119FEEDC" w14:textId="77777777" w:rsidR="00635842" w:rsidRPr="000858C4" w:rsidRDefault="00635842">
      <w:pPr>
        <w:pStyle w:val="Heading2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 xml:space="preserve">Meetings with auditors and owning Trust CEOs </w:t>
      </w:r>
    </w:p>
    <w:p w14:paraId="3F9B2033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Some travel across the South West will be required, although many meetings are held remotely.</w:t>
      </w:r>
    </w:p>
    <w:p w14:paraId="59D4ACF2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FD75B5" w14:textId="22C0CF12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Eligibility</w:t>
      </w:r>
    </w:p>
    <w:p w14:paraId="18770188" w14:textId="0CC9FC63" w:rsidR="000F05E1" w:rsidRPr="000858C4" w:rsidRDefault="000F05E1" w:rsidP="000F05E1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705D">
        <w:rPr>
          <w:rFonts w:ascii="Arial" w:hAnsi="Arial" w:cs="Arial"/>
          <w:b w:val="0"/>
          <w:bCs w:val="0"/>
          <w:sz w:val="22"/>
          <w:szCs w:val="22"/>
        </w:rPr>
        <w:t>The Chair does not need to be a</w:t>
      </w:r>
      <w:r w:rsidR="00FA1616" w:rsidRPr="00C3705D">
        <w:rPr>
          <w:rFonts w:ascii="Arial" w:hAnsi="Arial" w:cs="Arial"/>
          <w:b w:val="0"/>
          <w:bCs w:val="0"/>
          <w:sz w:val="22"/>
          <w:szCs w:val="22"/>
        </w:rPr>
        <w:t>n</w:t>
      </w:r>
      <w:r w:rsidRPr="00C3705D">
        <w:rPr>
          <w:rFonts w:ascii="Arial" w:hAnsi="Arial" w:cs="Arial"/>
          <w:b w:val="0"/>
          <w:bCs w:val="0"/>
          <w:sz w:val="22"/>
          <w:szCs w:val="22"/>
        </w:rPr>
        <w:t xml:space="preserve"> employee of an owning Wildlife Trust. However, </w:t>
      </w:r>
      <w:r w:rsidR="00FA1616" w:rsidRPr="00C3705D">
        <w:rPr>
          <w:rFonts w:ascii="Arial" w:hAnsi="Arial" w:cs="Arial"/>
          <w:b w:val="0"/>
          <w:bCs w:val="0"/>
          <w:sz w:val="22"/>
          <w:szCs w:val="22"/>
        </w:rPr>
        <w:t>they do need to be a member of their local Wildlife Trust,</w:t>
      </w:r>
      <w:r w:rsidR="00FA1616">
        <w:rPr>
          <w:rFonts w:ascii="Arial" w:hAnsi="Arial" w:cs="Arial"/>
          <w:b w:val="0"/>
          <w:bCs w:val="0"/>
          <w:sz w:val="22"/>
          <w:szCs w:val="22"/>
        </w:rPr>
        <w:t xml:space="preserve"> and 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they will operate within a Board that includes Directors who are drawn from the owning Trusts:</w:t>
      </w:r>
    </w:p>
    <w:p w14:paraId="28827E19" w14:textId="77777777" w:rsidR="000F05E1" w:rsidRPr="000858C4" w:rsidRDefault="000F05E1" w:rsidP="000F05E1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Avon, Devon, Dorset, Gloucestershire, Hampshire &amp; Isle of Wight, Somerset, Wiltshire, and Worcestershire Wildlife Trusts</w:t>
      </w:r>
      <w:r w:rsidRPr="000858C4">
        <w:rPr>
          <w:rFonts w:ascii="Arial" w:hAnsi="Arial" w:cs="Arial"/>
          <w:sz w:val="22"/>
          <w:szCs w:val="22"/>
        </w:rPr>
        <w:t>.</w:t>
      </w:r>
    </w:p>
    <w:p w14:paraId="66159F1D" w14:textId="77777777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0C93EE51" w14:textId="6A76AE9D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0858C4">
        <w:rPr>
          <w:rFonts w:ascii="Arial" w:hAnsi="Arial" w:cs="Arial"/>
          <w:sz w:val="22"/>
          <w:szCs w:val="22"/>
        </w:rPr>
        <w:t>Why join us?</w:t>
      </w:r>
    </w:p>
    <w:p w14:paraId="222A49D5" w14:textId="19E2A760" w:rsidR="00635842" w:rsidRPr="000858C4" w:rsidRDefault="00635842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858C4">
        <w:rPr>
          <w:rFonts w:ascii="Arial" w:hAnsi="Arial" w:cs="Arial"/>
          <w:b w:val="0"/>
          <w:bCs w:val="0"/>
          <w:sz w:val="22"/>
          <w:szCs w:val="22"/>
        </w:rPr>
        <w:t>This is a unique opportunity to play a key leadership role in a values-driven organisation, helping to support vital conservation work across the South West</w:t>
      </w:r>
      <w:r w:rsidR="006E6B35" w:rsidRPr="000858C4">
        <w:rPr>
          <w:rFonts w:ascii="Arial" w:hAnsi="Arial" w:cs="Arial"/>
          <w:b w:val="0"/>
          <w:bCs w:val="0"/>
          <w:sz w:val="22"/>
          <w:szCs w:val="22"/>
        </w:rPr>
        <w:t xml:space="preserve"> and beyond</w:t>
      </w:r>
      <w:r w:rsidRPr="000858C4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F3B005A" w14:textId="77777777" w:rsidR="00733A6C" w:rsidRPr="000858C4" w:rsidRDefault="00733A6C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F27723" w14:textId="77777777" w:rsidR="00DF6A83" w:rsidRDefault="00DF6A83" w:rsidP="00733A6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0CEF859" w14:textId="02AECCC6" w:rsidR="00D2540D" w:rsidRPr="00D2540D" w:rsidRDefault="00D2540D" w:rsidP="00733A6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D2540D">
        <w:rPr>
          <w:rFonts w:ascii="Arial" w:hAnsi="Arial" w:cs="Arial"/>
          <w:b/>
          <w:bCs/>
        </w:rPr>
        <w:t>How to apply</w:t>
      </w:r>
    </w:p>
    <w:p w14:paraId="5A201EB2" w14:textId="27DB67A6" w:rsidR="00D2540D" w:rsidRDefault="00733A6C" w:rsidP="00733A6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0858C4">
        <w:rPr>
          <w:rFonts w:ascii="Arial" w:hAnsi="Arial" w:cs="Arial"/>
        </w:rPr>
        <w:t xml:space="preserve">An application pack and form can be downloaded from the </w:t>
      </w:r>
      <w:proofErr w:type="spellStart"/>
      <w:r w:rsidRPr="000858C4">
        <w:rPr>
          <w:rFonts w:ascii="Arial" w:hAnsi="Arial" w:cs="Arial"/>
        </w:rPr>
        <w:t>SWWFL</w:t>
      </w:r>
      <w:proofErr w:type="spellEnd"/>
      <w:r w:rsidRPr="000858C4">
        <w:rPr>
          <w:rFonts w:ascii="Arial" w:hAnsi="Arial" w:cs="Arial"/>
        </w:rPr>
        <w:t xml:space="preserve"> website (</w:t>
      </w:r>
      <w:proofErr w:type="spellStart"/>
      <w:r w:rsidRPr="000858C4">
        <w:rPr>
          <w:rFonts w:ascii="Arial" w:hAnsi="Arial" w:cs="Arial"/>
        </w:rPr>
        <w:t>swwfl.co.uk</w:t>
      </w:r>
      <w:proofErr w:type="spellEnd"/>
      <w:r w:rsidRPr="000858C4">
        <w:rPr>
          <w:rFonts w:ascii="Arial" w:hAnsi="Arial" w:cs="Arial"/>
        </w:rPr>
        <w:t xml:space="preserve">/jobs) or upon request by emailing </w:t>
      </w:r>
      <w:hyperlink r:id="rId7" w:history="1">
        <w:proofErr w:type="spellStart"/>
        <w:r w:rsidRPr="000858C4">
          <w:rPr>
            <w:rStyle w:val="Hyperlink"/>
            <w:rFonts w:ascii="Arial" w:hAnsi="Arial" w:cs="Arial"/>
          </w:rPr>
          <w:t>finance@swwfl.co.uk</w:t>
        </w:r>
        <w:proofErr w:type="spellEnd"/>
      </w:hyperlink>
      <w:r w:rsidRPr="000858C4">
        <w:rPr>
          <w:rFonts w:ascii="Arial" w:hAnsi="Arial" w:cs="Arial"/>
        </w:rPr>
        <w:t xml:space="preserve"> (please use ‘</w:t>
      </w:r>
      <w:proofErr w:type="spellStart"/>
      <w:r w:rsidRPr="000858C4">
        <w:rPr>
          <w:rFonts w:ascii="Arial" w:hAnsi="Arial" w:cs="Arial"/>
        </w:rPr>
        <w:t>SWWFL</w:t>
      </w:r>
      <w:proofErr w:type="spellEnd"/>
      <w:r w:rsidRPr="000858C4">
        <w:rPr>
          <w:rFonts w:ascii="Arial" w:hAnsi="Arial" w:cs="Arial"/>
        </w:rPr>
        <w:t xml:space="preserve"> Chair Application’ in your subject header). </w:t>
      </w:r>
      <w:r w:rsidR="00DF6A83" w:rsidRPr="00DF6A83">
        <w:rPr>
          <w:rFonts w:ascii="Arial" w:hAnsi="Arial" w:cs="Arial"/>
          <w:b/>
          <w:bCs/>
        </w:rPr>
        <w:t>A copy of your CV, plus a personal statement detailing your skills and experience relevant to this role, must be included</w:t>
      </w:r>
      <w:r w:rsidR="00DF6A83">
        <w:rPr>
          <w:rFonts w:ascii="Arial" w:hAnsi="Arial" w:cs="Arial"/>
          <w:b/>
          <w:bCs/>
        </w:rPr>
        <w:t xml:space="preserve"> in your application.</w:t>
      </w:r>
    </w:p>
    <w:p w14:paraId="4E67E451" w14:textId="77777777" w:rsidR="00DF6A83" w:rsidRPr="00C3705D" w:rsidRDefault="00DF6A83" w:rsidP="00733A6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9939B5B" w14:textId="2C51D333" w:rsidR="00733A6C" w:rsidRPr="00C3705D" w:rsidRDefault="00733A6C" w:rsidP="00733A6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3705D">
        <w:rPr>
          <w:rFonts w:ascii="Arial" w:hAnsi="Arial" w:cs="Arial"/>
          <w:b/>
          <w:bCs/>
        </w:rPr>
        <w:t xml:space="preserve">The deadline for applications is </w:t>
      </w:r>
      <w:r w:rsidR="000858C4" w:rsidRPr="00C3705D">
        <w:rPr>
          <w:rFonts w:ascii="Arial" w:hAnsi="Arial" w:cs="Arial"/>
          <w:b/>
          <w:bCs/>
        </w:rPr>
        <w:t>7</w:t>
      </w:r>
      <w:r w:rsidR="000858C4" w:rsidRPr="00C3705D">
        <w:rPr>
          <w:rFonts w:ascii="Arial" w:hAnsi="Arial" w:cs="Arial"/>
          <w:b/>
          <w:bCs/>
          <w:vertAlign w:val="superscript"/>
        </w:rPr>
        <w:t>th</w:t>
      </w:r>
      <w:r w:rsidR="000858C4" w:rsidRPr="00C3705D">
        <w:rPr>
          <w:rFonts w:ascii="Arial" w:hAnsi="Arial" w:cs="Arial"/>
          <w:b/>
          <w:bCs/>
        </w:rPr>
        <w:t xml:space="preserve"> June 2026</w:t>
      </w:r>
      <w:r w:rsidRPr="00C3705D">
        <w:rPr>
          <w:rFonts w:ascii="Arial" w:hAnsi="Arial" w:cs="Arial"/>
          <w:b/>
          <w:bCs/>
        </w:rPr>
        <w:t>.</w:t>
      </w:r>
    </w:p>
    <w:p w14:paraId="00C9FF02" w14:textId="77777777" w:rsidR="000858C4" w:rsidRPr="00C3705D" w:rsidRDefault="000858C4" w:rsidP="00733A6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3BF23F7" w14:textId="3ED57AF6" w:rsidR="000858C4" w:rsidRPr="000858C4" w:rsidRDefault="000858C4" w:rsidP="00733A6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3705D">
        <w:rPr>
          <w:rFonts w:ascii="Arial" w:hAnsi="Arial" w:cs="Arial"/>
        </w:rPr>
        <w:t>Interviews will take place on 30</w:t>
      </w:r>
      <w:r w:rsidRPr="00C3705D">
        <w:rPr>
          <w:rFonts w:ascii="Arial" w:hAnsi="Arial" w:cs="Arial"/>
          <w:vertAlign w:val="superscript"/>
        </w:rPr>
        <w:t>th</w:t>
      </w:r>
      <w:r w:rsidRPr="00C3705D">
        <w:rPr>
          <w:rFonts w:ascii="Arial" w:hAnsi="Arial" w:cs="Arial"/>
        </w:rPr>
        <w:t xml:space="preserve"> June 2026 </w:t>
      </w:r>
      <w:r w:rsidR="00405D24" w:rsidRPr="00C3705D">
        <w:rPr>
          <w:rFonts w:ascii="Arial" w:hAnsi="Arial" w:cs="Arial"/>
        </w:rPr>
        <w:t xml:space="preserve">at Avon Wildlife Trust, </w:t>
      </w:r>
      <w:r w:rsidRPr="00C3705D">
        <w:rPr>
          <w:rFonts w:ascii="Arial" w:hAnsi="Arial" w:cs="Arial"/>
        </w:rPr>
        <w:t>Bristol.</w:t>
      </w:r>
      <w:r>
        <w:rPr>
          <w:rFonts w:ascii="Arial" w:hAnsi="Arial" w:cs="Arial"/>
        </w:rPr>
        <w:t xml:space="preserve"> </w:t>
      </w:r>
    </w:p>
    <w:p w14:paraId="7E205617" w14:textId="77777777" w:rsidR="00733A6C" w:rsidRPr="000858C4" w:rsidRDefault="00733A6C" w:rsidP="00635842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9AD4E60" w14:textId="77777777" w:rsidR="00CC7187" w:rsidRPr="000858C4" w:rsidRDefault="00CC7187" w:rsidP="004D3A55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5C4F1633" w14:textId="77777777" w:rsidR="00635842" w:rsidRPr="000858C4" w:rsidRDefault="00635842" w:rsidP="004D3A55">
      <w:pPr>
        <w:pStyle w:val="Heading2"/>
        <w:shd w:val="clear" w:color="auto" w:fill="FFFFFF"/>
        <w:spacing w:before="0" w:after="0" w:afterAutospacing="0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sectPr w:rsidR="00635842" w:rsidRPr="000858C4" w:rsidSect="00805394">
      <w:headerReference w:type="default" r:id="rId8"/>
      <w:footerReference w:type="default" r:id="rId9"/>
      <w:footerReference w:type="first" r:id="rId10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C219" w14:textId="77777777" w:rsidR="00BB25BD" w:rsidRDefault="00BB25BD">
      <w:r>
        <w:separator/>
      </w:r>
    </w:p>
  </w:endnote>
  <w:endnote w:type="continuationSeparator" w:id="0">
    <w:p w14:paraId="6A56DB8C" w14:textId="77777777" w:rsidR="00BB25BD" w:rsidRDefault="00BB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F986" w14:textId="697C24C3" w:rsidR="005D4182" w:rsidRPr="001714E1" w:rsidRDefault="001B36E4" w:rsidP="001714E1">
    <w:pPr>
      <w:pStyle w:val="Footer"/>
      <w:tabs>
        <w:tab w:val="clear" w:pos="8306"/>
        <w:tab w:val="right" w:pos="9360"/>
      </w:tabs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t>FINAL</w:t>
    </w:r>
    <w:r w:rsidR="00EC72A5">
      <w:rPr>
        <w:rFonts w:ascii="Gill Sans MT" w:hAnsi="Gill Sans MT"/>
        <w:sz w:val="22"/>
        <w:szCs w:val="22"/>
      </w:rPr>
      <w:t xml:space="preserve"> MAY 202</w:t>
    </w:r>
    <w:r w:rsidR="002D6606">
      <w:rPr>
        <w:rFonts w:ascii="Gill Sans MT" w:hAnsi="Gill Sans MT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25F8" w14:textId="77777777" w:rsidR="005D4182" w:rsidRPr="00A72FA0" w:rsidRDefault="005D4182" w:rsidP="00BF2CEC">
    <w:pPr>
      <w:pStyle w:val="Footer"/>
      <w:spacing w:after="60"/>
      <w:jc w:val="center"/>
      <w:rPr>
        <w:rFonts w:ascii="Arial" w:hAnsi="Arial" w:cs="Arial"/>
        <w:color w:val="999999"/>
        <w:sz w:val="18"/>
        <w:szCs w:val="18"/>
        <w:lang w:val="fr-FR"/>
      </w:rPr>
    </w:pPr>
    <w:r w:rsidRPr="00A72FA0">
      <w:rPr>
        <w:rFonts w:ascii="Arial" w:hAnsi="Arial" w:cs="Arial"/>
        <w:color w:val="999999"/>
        <w:sz w:val="18"/>
        <w:szCs w:val="18"/>
        <w:lang w:val="fr-FR"/>
      </w:rPr>
      <w:t>Chair – Position Description – Draft June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B433" w14:textId="77777777" w:rsidR="00BB25BD" w:rsidRDefault="00BB25BD">
      <w:r>
        <w:separator/>
      </w:r>
    </w:p>
  </w:footnote>
  <w:footnote w:type="continuationSeparator" w:id="0">
    <w:p w14:paraId="74190944" w14:textId="77777777" w:rsidR="00BB25BD" w:rsidRDefault="00BB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9B6E" w14:textId="77777777" w:rsidR="005D4182" w:rsidRPr="00347FAB" w:rsidRDefault="005D4182" w:rsidP="0080372C">
    <w:pPr>
      <w:pStyle w:val="Footer"/>
      <w:tabs>
        <w:tab w:val="clear" w:pos="8306"/>
        <w:tab w:val="right" w:pos="9180"/>
      </w:tabs>
      <w:jc w:val="right"/>
      <w:rPr>
        <w:rFonts w:ascii="Gill Sans MT" w:hAnsi="Gill Sans MT"/>
        <w:color w:val="FF0000"/>
        <w:sz w:val="20"/>
        <w:szCs w:val="20"/>
      </w:rPr>
    </w:pPr>
    <w:r w:rsidRPr="0080372C">
      <w:rPr>
        <w:rFonts w:ascii="Arial" w:hAnsi="Arial" w:cs="Arial"/>
        <w:b/>
        <w:bCs/>
      </w:rPr>
      <w:t>Chair</w:t>
    </w:r>
    <w:r w:rsidR="0080372C">
      <w:rPr>
        <w:rFonts w:ascii="Arial" w:hAnsi="Arial" w:cs="Arial"/>
        <w:b/>
        <w:bCs/>
      </w:rPr>
      <w:t xml:space="preserve">:  </w:t>
    </w:r>
    <w:r w:rsidR="0080372C" w:rsidRPr="0080372C">
      <w:rPr>
        <w:rFonts w:ascii="Arial" w:hAnsi="Arial" w:cs="Arial"/>
        <w:b/>
        <w:bCs/>
      </w:rPr>
      <w:t>South West Wildlife Fundraising Limited (</w:t>
    </w:r>
    <w:proofErr w:type="spellStart"/>
    <w:r w:rsidR="0080372C" w:rsidRPr="0080372C">
      <w:rPr>
        <w:rFonts w:ascii="Arial" w:hAnsi="Arial" w:cs="Arial"/>
        <w:b/>
        <w:bCs/>
      </w:rPr>
      <w:t>SWWFL</w:t>
    </w:r>
    <w:proofErr w:type="spellEnd"/>
    <w:r w:rsidR="0080372C" w:rsidRPr="0080372C">
      <w:rPr>
        <w:rFonts w:ascii="Arial" w:hAnsi="Arial" w:cs="Arial"/>
        <w:b/>
        <w:bCs/>
      </w:rPr>
      <w:t>)</w:t>
    </w:r>
    <w:r w:rsidR="0080372C">
      <w:rPr>
        <w:rFonts w:ascii="Gill Sans MT" w:hAnsi="Gill Sans MT"/>
        <w:color w:val="FF0000"/>
        <w:sz w:val="20"/>
        <w:szCs w:val="20"/>
      </w:rPr>
      <w:t xml:space="preserve"> </w:t>
    </w:r>
    <w:r>
      <w:rPr>
        <w:rFonts w:ascii="Gill Sans MT" w:hAnsi="Gill Sans MT"/>
        <w:color w:val="FF0000"/>
        <w:sz w:val="20"/>
        <w:szCs w:val="20"/>
      </w:rPr>
      <w:tab/>
    </w:r>
    <w:r>
      <w:rPr>
        <w:rFonts w:ascii="Gill Sans MT" w:hAnsi="Gill Sans MT"/>
        <w:color w:val="FF0000"/>
        <w:sz w:val="20"/>
        <w:szCs w:val="20"/>
      </w:rPr>
      <w:tab/>
    </w:r>
    <w:r w:rsidR="0080372C">
      <w:rPr>
        <w:rFonts w:ascii="Gill Sans MT" w:hAnsi="Gill Sans MT"/>
        <w:color w:val="FF0000"/>
        <w:sz w:val="20"/>
        <w:szCs w:val="20"/>
      </w:rPr>
      <w:t xml:space="preserve"> </w:t>
    </w:r>
    <w:r w:rsidRPr="001714E1">
      <w:rPr>
        <w:rFonts w:ascii="Gill Sans MT" w:hAnsi="Gill Sans MT"/>
        <w:sz w:val="20"/>
        <w:szCs w:val="20"/>
      </w:rPr>
      <w:t xml:space="preserve">Page </w:t>
    </w:r>
    <w:r w:rsidRPr="001714E1">
      <w:rPr>
        <w:rStyle w:val="PageNumber"/>
        <w:rFonts w:ascii="Gill Sans MT" w:hAnsi="Gill Sans MT"/>
        <w:sz w:val="20"/>
        <w:szCs w:val="20"/>
      </w:rPr>
      <w:fldChar w:fldCharType="begin"/>
    </w:r>
    <w:r w:rsidRPr="001714E1">
      <w:rPr>
        <w:rStyle w:val="PageNumber"/>
        <w:rFonts w:ascii="Gill Sans MT" w:hAnsi="Gill Sans MT"/>
        <w:sz w:val="20"/>
        <w:szCs w:val="20"/>
      </w:rPr>
      <w:instrText xml:space="preserve"> PAGE </w:instrText>
    </w:r>
    <w:r w:rsidRPr="001714E1">
      <w:rPr>
        <w:rStyle w:val="PageNumber"/>
        <w:rFonts w:ascii="Gill Sans MT" w:hAnsi="Gill Sans MT"/>
        <w:sz w:val="20"/>
        <w:szCs w:val="20"/>
      </w:rPr>
      <w:fldChar w:fldCharType="separate"/>
    </w:r>
    <w:r w:rsidR="00D65771">
      <w:rPr>
        <w:rStyle w:val="PageNumber"/>
        <w:rFonts w:ascii="Gill Sans MT" w:hAnsi="Gill Sans MT"/>
        <w:noProof/>
        <w:sz w:val="20"/>
        <w:szCs w:val="20"/>
      </w:rPr>
      <w:t>4</w:t>
    </w:r>
    <w:r w:rsidRPr="001714E1">
      <w:rPr>
        <w:rStyle w:val="PageNumber"/>
        <w:rFonts w:ascii="Gill Sans MT" w:hAnsi="Gill Sans MT"/>
        <w:sz w:val="20"/>
        <w:szCs w:val="20"/>
      </w:rPr>
      <w:fldChar w:fldCharType="end"/>
    </w:r>
    <w:r w:rsidRPr="001714E1">
      <w:rPr>
        <w:rStyle w:val="PageNumber"/>
        <w:rFonts w:ascii="Gill Sans MT" w:hAnsi="Gill Sans MT"/>
        <w:sz w:val="20"/>
        <w:szCs w:val="20"/>
      </w:rPr>
      <w:t xml:space="preserve"> of </w:t>
    </w:r>
    <w:r w:rsidRPr="001714E1">
      <w:rPr>
        <w:rStyle w:val="PageNumber"/>
        <w:rFonts w:ascii="Gill Sans MT" w:hAnsi="Gill Sans MT"/>
        <w:sz w:val="20"/>
        <w:szCs w:val="20"/>
      </w:rPr>
      <w:fldChar w:fldCharType="begin"/>
    </w:r>
    <w:r w:rsidRPr="001714E1">
      <w:rPr>
        <w:rStyle w:val="PageNumber"/>
        <w:rFonts w:ascii="Gill Sans MT" w:hAnsi="Gill Sans MT"/>
        <w:sz w:val="20"/>
        <w:szCs w:val="20"/>
      </w:rPr>
      <w:instrText xml:space="preserve"> NUMPAGES </w:instrText>
    </w:r>
    <w:r w:rsidRPr="001714E1">
      <w:rPr>
        <w:rStyle w:val="PageNumber"/>
        <w:rFonts w:ascii="Gill Sans MT" w:hAnsi="Gill Sans MT"/>
        <w:sz w:val="20"/>
        <w:szCs w:val="20"/>
      </w:rPr>
      <w:fldChar w:fldCharType="separate"/>
    </w:r>
    <w:r w:rsidR="00D65771">
      <w:rPr>
        <w:rStyle w:val="PageNumber"/>
        <w:rFonts w:ascii="Gill Sans MT" w:hAnsi="Gill Sans MT"/>
        <w:noProof/>
        <w:sz w:val="20"/>
        <w:szCs w:val="20"/>
      </w:rPr>
      <w:t>4</w:t>
    </w:r>
    <w:r w:rsidRPr="001714E1">
      <w:rPr>
        <w:rStyle w:val="PageNumber"/>
        <w:rFonts w:ascii="Gill Sans MT" w:hAnsi="Gill Sans MT"/>
        <w:sz w:val="20"/>
        <w:szCs w:val="20"/>
      </w:rPr>
      <w:fldChar w:fldCharType="end"/>
    </w:r>
  </w:p>
  <w:p w14:paraId="7D737717" w14:textId="77777777" w:rsidR="005D4182" w:rsidRDefault="005D4182" w:rsidP="0053663B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785D61"/>
    <w:multiLevelType w:val="multilevel"/>
    <w:tmpl w:val="36A8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911F5"/>
    <w:multiLevelType w:val="multilevel"/>
    <w:tmpl w:val="40B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030E9"/>
    <w:multiLevelType w:val="multilevel"/>
    <w:tmpl w:val="484E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B420E"/>
    <w:multiLevelType w:val="multilevel"/>
    <w:tmpl w:val="B86A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231D6"/>
    <w:multiLevelType w:val="multilevel"/>
    <w:tmpl w:val="1A4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A3CAE"/>
    <w:multiLevelType w:val="multilevel"/>
    <w:tmpl w:val="482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614F5"/>
    <w:multiLevelType w:val="multilevel"/>
    <w:tmpl w:val="57C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52A02"/>
    <w:multiLevelType w:val="multilevel"/>
    <w:tmpl w:val="A74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86227"/>
    <w:multiLevelType w:val="multilevel"/>
    <w:tmpl w:val="7946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0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0751">
    <w:abstractNumId w:val="4"/>
  </w:num>
  <w:num w:numId="3" w16cid:durableId="1263076671">
    <w:abstractNumId w:val="8"/>
  </w:num>
  <w:num w:numId="4" w16cid:durableId="1636064960">
    <w:abstractNumId w:val="5"/>
  </w:num>
  <w:num w:numId="5" w16cid:durableId="374891378">
    <w:abstractNumId w:val="1"/>
  </w:num>
  <w:num w:numId="6" w16cid:durableId="1530528140">
    <w:abstractNumId w:val="6"/>
  </w:num>
  <w:num w:numId="7" w16cid:durableId="1568105839">
    <w:abstractNumId w:val="3"/>
  </w:num>
  <w:num w:numId="8" w16cid:durableId="96758770">
    <w:abstractNumId w:val="9"/>
  </w:num>
  <w:num w:numId="9" w16cid:durableId="1815944346">
    <w:abstractNumId w:val="2"/>
  </w:num>
  <w:num w:numId="10" w16cid:durableId="175027504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01"/>
    <w:rsid w:val="0000130C"/>
    <w:rsid w:val="00012C09"/>
    <w:rsid w:val="000158D0"/>
    <w:rsid w:val="00030790"/>
    <w:rsid w:val="000358EC"/>
    <w:rsid w:val="00037D2A"/>
    <w:rsid w:val="00037DDB"/>
    <w:rsid w:val="00053C79"/>
    <w:rsid w:val="00055EE3"/>
    <w:rsid w:val="0007072F"/>
    <w:rsid w:val="00074101"/>
    <w:rsid w:val="00074C60"/>
    <w:rsid w:val="0007691D"/>
    <w:rsid w:val="00081787"/>
    <w:rsid w:val="000858C4"/>
    <w:rsid w:val="00090903"/>
    <w:rsid w:val="00091319"/>
    <w:rsid w:val="000955B0"/>
    <w:rsid w:val="000B3B7C"/>
    <w:rsid w:val="000B4CFE"/>
    <w:rsid w:val="000C1947"/>
    <w:rsid w:val="000D1AC9"/>
    <w:rsid w:val="000D44D3"/>
    <w:rsid w:val="000E2A06"/>
    <w:rsid w:val="000F05E1"/>
    <w:rsid w:val="00111D1A"/>
    <w:rsid w:val="00111DF1"/>
    <w:rsid w:val="001262F4"/>
    <w:rsid w:val="00131E1F"/>
    <w:rsid w:val="00133AD6"/>
    <w:rsid w:val="0014156A"/>
    <w:rsid w:val="00142E4B"/>
    <w:rsid w:val="0015127A"/>
    <w:rsid w:val="00156E63"/>
    <w:rsid w:val="00160851"/>
    <w:rsid w:val="00167D30"/>
    <w:rsid w:val="001714E1"/>
    <w:rsid w:val="00171F25"/>
    <w:rsid w:val="00173988"/>
    <w:rsid w:val="00176A95"/>
    <w:rsid w:val="00193A03"/>
    <w:rsid w:val="00196553"/>
    <w:rsid w:val="00197E92"/>
    <w:rsid w:val="001A4E76"/>
    <w:rsid w:val="001A5A2A"/>
    <w:rsid w:val="001B36E4"/>
    <w:rsid w:val="001C14D7"/>
    <w:rsid w:val="001D61F3"/>
    <w:rsid w:val="001D7A78"/>
    <w:rsid w:val="001E5904"/>
    <w:rsid w:val="00201AC7"/>
    <w:rsid w:val="00234719"/>
    <w:rsid w:val="00251B52"/>
    <w:rsid w:val="002621CD"/>
    <w:rsid w:val="00272942"/>
    <w:rsid w:val="00283C14"/>
    <w:rsid w:val="00284D07"/>
    <w:rsid w:val="00292E5C"/>
    <w:rsid w:val="002963CE"/>
    <w:rsid w:val="002A64B2"/>
    <w:rsid w:val="002D24E5"/>
    <w:rsid w:val="002D6606"/>
    <w:rsid w:val="003039A6"/>
    <w:rsid w:val="00325973"/>
    <w:rsid w:val="00344100"/>
    <w:rsid w:val="00347FAB"/>
    <w:rsid w:val="00362478"/>
    <w:rsid w:val="00363E0F"/>
    <w:rsid w:val="003737D4"/>
    <w:rsid w:val="00374D24"/>
    <w:rsid w:val="00386BA4"/>
    <w:rsid w:val="003A7709"/>
    <w:rsid w:val="003B2F11"/>
    <w:rsid w:val="003B3188"/>
    <w:rsid w:val="003B3572"/>
    <w:rsid w:val="003D041C"/>
    <w:rsid w:val="003D2622"/>
    <w:rsid w:val="003E7469"/>
    <w:rsid w:val="003F42A7"/>
    <w:rsid w:val="004007EB"/>
    <w:rsid w:val="00403B15"/>
    <w:rsid w:val="00404111"/>
    <w:rsid w:val="00405D24"/>
    <w:rsid w:val="00424F51"/>
    <w:rsid w:val="0042625F"/>
    <w:rsid w:val="004348B7"/>
    <w:rsid w:val="0043537E"/>
    <w:rsid w:val="00442D6C"/>
    <w:rsid w:val="004442C3"/>
    <w:rsid w:val="00451165"/>
    <w:rsid w:val="00473304"/>
    <w:rsid w:val="00473B97"/>
    <w:rsid w:val="0047417C"/>
    <w:rsid w:val="0048370A"/>
    <w:rsid w:val="004859C7"/>
    <w:rsid w:val="00490B4F"/>
    <w:rsid w:val="004955DD"/>
    <w:rsid w:val="004A1E50"/>
    <w:rsid w:val="004A4E8C"/>
    <w:rsid w:val="004B3D40"/>
    <w:rsid w:val="004D3A55"/>
    <w:rsid w:val="004D7ABA"/>
    <w:rsid w:val="004E101D"/>
    <w:rsid w:val="004F22B9"/>
    <w:rsid w:val="004F69E7"/>
    <w:rsid w:val="005075EF"/>
    <w:rsid w:val="00523369"/>
    <w:rsid w:val="005357D2"/>
    <w:rsid w:val="0053663B"/>
    <w:rsid w:val="00553E37"/>
    <w:rsid w:val="00565282"/>
    <w:rsid w:val="00565ED8"/>
    <w:rsid w:val="0058021A"/>
    <w:rsid w:val="00582FD2"/>
    <w:rsid w:val="00584213"/>
    <w:rsid w:val="0058759C"/>
    <w:rsid w:val="00590338"/>
    <w:rsid w:val="00590ADE"/>
    <w:rsid w:val="005A14C6"/>
    <w:rsid w:val="005A1F48"/>
    <w:rsid w:val="005A3D1E"/>
    <w:rsid w:val="005A62E2"/>
    <w:rsid w:val="005A6555"/>
    <w:rsid w:val="005C15A8"/>
    <w:rsid w:val="005C4305"/>
    <w:rsid w:val="005C7C57"/>
    <w:rsid w:val="005D014B"/>
    <w:rsid w:val="005D4182"/>
    <w:rsid w:val="005E1BE8"/>
    <w:rsid w:val="005F0D1C"/>
    <w:rsid w:val="005F6825"/>
    <w:rsid w:val="00616646"/>
    <w:rsid w:val="00633121"/>
    <w:rsid w:val="0063362A"/>
    <w:rsid w:val="00635842"/>
    <w:rsid w:val="006473EB"/>
    <w:rsid w:val="006474AB"/>
    <w:rsid w:val="00651E34"/>
    <w:rsid w:val="00660AC5"/>
    <w:rsid w:val="0066136C"/>
    <w:rsid w:val="00662F91"/>
    <w:rsid w:val="006666D7"/>
    <w:rsid w:val="00666BD5"/>
    <w:rsid w:val="00671248"/>
    <w:rsid w:val="00672A9E"/>
    <w:rsid w:val="00672FC6"/>
    <w:rsid w:val="00676E09"/>
    <w:rsid w:val="00677A10"/>
    <w:rsid w:val="00690137"/>
    <w:rsid w:val="0069204C"/>
    <w:rsid w:val="006C4893"/>
    <w:rsid w:val="006E54E0"/>
    <w:rsid w:val="006E57A2"/>
    <w:rsid w:val="006E6B0A"/>
    <w:rsid w:val="006E6B35"/>
    <w:rsid w:val="006F1394"/>
    <w:rsid w:val="006F3E88"/>
    <w:rsid w:val="006F7D06"/>
    <w:rsid w:val="00730666"/>
    <w:rsid w:val="0073192D"/>
    <w:rsid w:val="00733A6C"/>
    <w:rsid w:val="0073544B"/>
    <w:rsid w:val="00737B8F"/>
    <w:rsid w:val="00746A30"/>
    <w:rsid w:val="00754BCD"/>
    <w:rsid w:val="007631F8"/>
    <w:rsid w:val="00770750"/>
    <w:rsid w:val="007707B2"/>
    <w:rsid w:val="007839E3"/>
    <w:rsid w:val="0079078D"/>
    <w:rsid w:val="007A63AF"/>
    <w:rsid w:val="007B1FDC"/>
    <w:rsid w:val="007B66A0"/>
    <w:rsid w:val="007C0661"/>
    <w:rsid w:val="007D3C6C"/>
    <w:rsid w:val="007E456B"/>
    <w:rsid w:val="007E5C37"/>
    <w:rsid w:val="007E6265"/>
    <w:rsid w:val="0080372C"/>
    <w:rsid w:val="00805394"/>
    <w:rsid w:val="008114E7"/>
    <w:rsid w:val="00824EE6"/>
    <w:rsid w:val="008419D4"/>
    <w:rsid w:val="00855028"/>
    <w:rsid w:val="008606DA"/>
    <w:rsid w:val="00870732"/>
    <w:rsid w:val="00881B3A"/>
    <w:rsid w:val="008A2B31"/>
    <w:rsid w:val="008A39FB"/>
    <w:rsid w:val="008B0433"/>
    <w:rsid w:val="008B150A"/>
    <w:rsid w:val="008B5200"/>
    <w:rsid w:val="008B5ACF"/>
    <w:rsid w:val="008B70C9"/>
    <w:rsid w:val="008C1344"/>
    <w:rsid w:val="008C31E6"/>
    <w:rsid w:val="008D1727"/>
    <w:rsid w:val="008D3FF5"/>
    <w:rsid w:val="008D6236"/>
    <w:rsid w:val="008E33C0"/>
    <w:rsid w:val="008F1290"/>
    <w:rsid w:val="008F3F78"/>
    <w:rsid w:val="008F4C4A"/>
    <w:rsid w:val="008F5593"/>
    <w:rsid w:val="009020F6"/>
    <w:rsid w:val="0091061D"/>
    <w:rsid w:val="00931232"/>
    <w:rsid w:val="00931CA0"/>
    <w:rsid w:val="00932B41"/>
    <w:rsid w:val="009464E5"/>
    <w:rsid w:val="0094662A"/>
    <w:rsid w:val="0096155B"/>
    <w:rsid w:val="009706EB"/>
    <w:rsid w:val="00970962"/>
    <w:rsid w:val="009733C5"/>
    <w:rsid w:val="0098260B"/>
    <w:rsid w:val="00983B43"/>
    <w:rsid w:val="00984E73"/>
    <w:rsid w:val="00993452"/>
    <w:rsid w:val="009952B5"/>
    <w:rsid w:val="00996F3E"/>
    <w:rsid w:val="00997F63"/>
    <w:rsid w:val="009A16B1"/>
    <w:rsid w:val="009A17AF"/>
    <w:rsid w:val="009A559A"/>
    <w:rsid w:val="009A695D"/>
    <w:rsid w:val="009B46F2"/>
    <w:rsid w:val="009B76B3"/>
    <w:rsid w:val="009C2EEB"/>
    <w:rsid w:val="009D4E25"/>
    <w:rsid w:val="009D7706"/>
    <w:rsid w:val="009E087A"/>
    <w:rsid w:val="009E24B2"/>
    <w:rsid w:val="00A126EA"/>
    <w:rsid w:val="00A270FA"/>
    <w:rsid w:val="00A3092B"/>
    <w:rsid w:val="00A30EA3"/>
    <w:rsid w:val="00A46AB9"/>
    <w:rsid w:val="00A536A5"/>
    <w:rsid w:val="00A66210"/>
    <w:rsid w:val="00A705A1"/>
    <w:rsid w:val="00A72FA0"/>
    <w:rsid w:val="00A74AEC"/>
    <w:rsid w:val="00A86499"/>
    <w:rsid w:val="00A86EAB"/>
    <w:rsid w:val="00A871B5"/>
    <w:rsid w:val="00AA2965"/>
    <w:rsid w:val="00AC10BD"/>
    <w:rsid w:val="00AC38F9"/>
    <w:rsid w:val="00AD1289"/>
    <w:rsid w:val="00AD5DAE"/>
    <w:rsid w:val="00AE156B"/>
    <w:rsid w:val="00B02620"/>
    <w:rsid w:val="00B2091B"/>
    <w:rsid w:val="00B2753D"/>
    <w:rsid w:val="00B35DD7"/>
    <w:rsid w:val="00B40BE4"/>
    <w:rsid w:val="00B65157"/>
    <w:rsid w:val="00B859A5"/>
    <w:rsid w:val="00B9422F"/>
    <w:rsid w:val="00B966F2"/>
    <w:rsid w:val="00B978C1"/>
    <w:rsid w:val="00BB25BD"/>
    <w:rsid w:val="00BE0F1C"/>
    <w:rsid w:val="00BF2CEC"/>
    <w:rsid w:val="00C018DF"/>
    <w:rsid w:val="00C22985"/>
    <w:rsid w:val="00C31828"/>
    <w:rsid w:val="00C3705D"/>
    <w:rsid w:val="00C378D9"/>
    <w:rsid w:val="00C47921"/>
    <w:rsid w:val="00C55F1D"/>
    <w:rsid w:val="00C62512"/>
    <w:rsid w:val="00C666C2"/>
    <w:rsid w:val="00C72452"/>
    <w:rsid w:val="00C75287"/>
    <w:rsid w:val="00C8780B"/>
    <w:rsid w:val="00C87EAF"/>
    <w:rsid w:val="00C95F75"/>
    <w:rsid w:val="00CA201E"/>
    <w:rsid w:val="00CC7187"/>
    <w:rsid w:val="00CD0A8C"/>
    <w:rsid w:val="00CD12C3"/>
    <w:rsid w:val="00CD55C8"/>
    <w:rsid w:val="00CE1C2A"/>
    <w:rsid w:val="00CE1E71"/>
    <w:rsid w:val="00CE61AE"/>
    <w:rsid w:val="00CE769D"/>
    <w:rsid w:val="00CE7772"/>
    <w:rsid w:val="00CF0078"/>
    <w:rsid w:val="00CF254E"/>
    <w:rsid w:val="00CF39C7"/>
    <w:rsid w:val="00D0173D"/>
    <w:rsid w:val="00D032FE"/>
    <w:rsid w:val="00D2540D"/>
    <w:rsid w:val="00D421FA"/>
    <w:rsid w:val="00D46641"/>
    <w:rsid w:val="00D46BE6"/>
    <w:rsid w:val="00D500E1"/>
    <w:rsid w:val="00D50F3B"/>
    <w:rsid w:val="00D6034B"/>
    <w:rsid w:val="00D60601"/>
    <w:rsid w:val="00D60F31"/>
    <w:rsid w:val="00D65771"/>
    <w:rsid w:val="00D67636"/>
    <w:rsid w:val="00D72A2C"/>
    <w:rsid w:val="00D76635"/>
    <w:rsid w:val="00D803E9"/>
    <w:rsid w:val="00D952FF"/>
    <w:rsid w:val="00DB08B3"/>
    <w:rsid w:val="00DB5DD3"/>
    <w:rsid w:val="00DC3809"/>
    <w:rsid w:val="00DD4CB4"/>
    <w:rsid w:val="00DF435A"/>
    <w:rsid w:val="00DF6A83"/>
    <w:rsid w:val="00E03CB9"/>
    <w:rsid w:val="00E17F8A"/>
    <w:rsid w:val="00E43D23"/>
    <w:rsid w:val="00E53B32"/>
    <w:rsid w:val="00E56F51"/>
    <w:rsid w:val="00E77437"/>
    <w:rsid w:val="00E84E95"/>
    <w:rsid w:val="00E87D60"/>
    <w:rsid w:val="00EA68BB"/>
    <w:rsid w:val="00EC21BB"/>
    <w:rsid w:val="00EC72A5"/>
    <w:rsid w:val="00ED0231"/>
    <w:rsid w:val="00ED0976"/>
    <w:rsid w:val="00EE3B5E"/>
    <w:rsid w:val="00EE5283"/>
    <w:rsid w:val="00EF0275"/>
    <w:rsid w:val="00F05F84"/>
    <w:rsid w:val="00F06227"/>
    <w:rsid w:val="00F13F42"/>
    <w:rsid w:val="00F2038B"/>
    <w:rsid w:val="00F24CA7"/>
    <w:rsid w:val="00F322A6"/>
    <w:rsid w:val="00F37863"/>
    <w:rsid w:val="00F43CE2"/>
    <w:rsid w:val="00F46A82"/>
    <w:rsid w:val="00F47046"/>
    <w:rsid w:val="00F5139A"/>
    <w:rsid w:val="00F56049"/>
    <w:rsid w:val="00F70D50"/>
    <w:rsid w:val="00F74AD4"/>
    <w:rsid w:val="00F76E0A"/>
    <w:rsid w:val="00F807D3"/>
    <w:rsid w:val="00F8418C"/>
    <w:rsid w:val="00F96BEA"/>
    <w:rsid w:val="00FA1616"/>
    <w:rsid w:val="00FA2D7B"/>
    <w:rsid w:val="00FB0DD7"/>
    <w:rsid w:val="00FD52FB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EB08B"/>
  <w15:chartTrackingRefBased/>
  <w15:docId w15:val="{08E70805-7AC0-481D-AF01-B0D5827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35A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DF435A"/>
    <w:pPr>
      <w:outlineLvl w:val="0"/>
    </w:pPr>
    <w:rPr>
      <w:rFonts w:ascii="Verdana" w:hAnsi="Verdana"/>
      <w:b/>
      <w:bCs/>
      <w:color w:val="000000"/>
      <w:kern w:val="36"/>
      <w:sz w:val="29"/>
      <w:szCs w:val="29"/>
    </w:rPr>
  </w:style>
  <w:style w:type="paragraph" w:styleId="Heading2">
    <w:name w:val="heading 2"/>
    <w:basedOn w:val="Normal"/>
    <w:link w:val="Heading2Char"/>
    <w:qFormat/>
    <w:rsid w:val="00DF435A"/>
    <w:pPr>
      <w:spacing w:before="285" w:after="100" w:afterAutospacing="1"/>
      <w:outlineLvl w:val="1"/>
    </w:pPr>
    <w:rPr>
      <w:rFonts w:ascii="Verdana" w:hAnsi="Verdana"/>
      <w:b/>
      <w:bCs/>
      <w:color w:val="333333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43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46641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semiHidden/>
    <w:locked/>
    <w:rsid w:val="00D46641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semiHidden/>
    <w:locked/>
    <w:rsid w:val="00D46641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semiHidden/>
    <w:locked/>
    <w:rsid w:val="00D46641"/>
    <w:rPr>
      <w:rFonts w:ascii="Calibri" w:hAnsi="Calibri" w:cs="Times New Roman"/>
      <w:b/>
      <w:bCs/>
      <w:sz w:val="28"/>
      <w:szCs w:val="28"/>
      <w:lang w:val="en-GB" w:eastAsia="en-GB"/>
    </w:rPr>
  </w:style>
  <w:style w:type="character" w:styleId="Hyperlink">
    <w:name w:val="Hyperlink"/>
    <w:rsid w:val="00DF435A"/>
    <w:rPr>
      <w:rFonts w:cs="Times New Roman"/>
      <w:color w:val="0069FE"/>
      <w:u w:val="none"/>
      <w:effect w:val="none"/>
    </w:rPr>
  </w:style>
  <w:style w:type="paragraph" w:styleId="NormalWeb">
    <w:name w:val="Normal (Web)"/>
    <w:basedOn w:val="Normal"/>
    <w:rsid w:val="00DF435A"/>
    <w:pPr>
      <w:spacing w:before="100" w:beforeAutospacing="1" w:after="100" w:afterAutospacing="1"/>
    </w:pPr>
    <w:rPr>
      <w:sz w:val="22"/>
      <w:szCs w:val="22"/>
    </w:rPr>
  </w:style>
  <w:style w:type="paragraph" w:styleId="Header">
    <w:name w:val="header"/>
    <w:basedOn w:val="Normal"/>
    <w:link w:val="HeaderChar"/>
    <w:rsid w:val="00DF43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D46641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DF43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D46641"/>
    <w:rPr>
      <w:rFonts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71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46641"/>
    <w:rPr>
      <w:rFonts w:cs="Times New Roman"/>
      <w:sz w:val="2"/>
      <w:lang w:val="en-GB" w:eastAsia="en-GB"/>
    </w:rPr>
  </w:style>
  <w:style w:type="paragraph" w:styleId="DocumentMap">
    <w:name w:val="Document Map"/>
    <w:basedOn w:val="Normal"/>
    <w:link w:val="DocumentMapChar"/>
    <w:semiHidden/>
    <w:locked/>
    <w:rsid w:val="00386B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A86499"/>
    <w:rPr>
      <w:rFonts w:cs="Times New Roman"/>
      <w:sz w:val="2"/>
      <w:lang w:val="en-GB" w:eastAsia="en-GB"/>
    </w:rPr>
  </w:style>
  <w:style w:type="character" w:styleId="PageNumber">
    <w:name w:val="page number"/>
    <w:locked/>
    <w:rsid w:val="001714E1"/>
    <w:rPr>
      <w:rFonts w:cs="Times New Roman"/>
    </w:rPr>
  </w:style>
  <w:style w:type="character" w:styleId="CommentReference">
    <w:name w:val="annotation reference"/>
    <w:locked/>
    <w:rsid w:val="0000130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01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130C"/>
  </w:style>
  <w:style w:type="paragraph" w:styleId="CommentSubject">
    <w:name w:val="annotation subject"/>
    <w:basedOn w:val="CommentText"/>
    <w:next w:val="CommentText"/>
    <w:link w:val="CommentSubjectChar"/>
    <w:locked/>
    <w:rsid w:val="0000130C"/>
    <w:rPr>
      <w:b/>
      <w:bCs/>
    </w:rPr>
  </w:style>
  <w:style w:type="character" w:customStyle="1" w:styleId="CommentSubjectChar">
    <w:name w:val="Comment Subject Char"/>
    <w:link w:val="CommentSubject"/>
    <w:rsid w:val="0000130C"/>
    <w:rPr>
      <w:b/>
      <w:bCs/>
    </w:rPr>
  </w:style>
  <w:style w:type="paragraph" w:customStyle="1" w:styleId="TitleClause">
    <w:name w:val="Title Clause"/>
    <w:basedOn w:val="Normal"/>
    <w:rsid w:val="008B0433"/>
    <w:pPr>
      <w:keepNext/>
      <w:numPr>
        <w:numId w:val="1"/>
      </w:numPr>
      <w:spacing w:before="240" w:after="240" w:line="300" w:lineRule="atLeast"/>
      <w:ind w:hanging="360"/>
      <w:jc w:val="both"/>
      <w:outlineLvl w:val="0"/>
    </w:pPr>
    <w:rPr>
      <w:rFonts w:ascii="Calibri" w:eastAsia="Arial Unicode MS" w:hAnsi="Calibri"/>
      <w:b/>
      <w:kern w:val="28"/>
      <w:sz w:val="22"/>
      <w:szCs w:val="20"/>
      <w:lang w:eastAsia="en-US"/>
    </w:rPr>
  </w:style>
  <w:style w:type="paragraph" w:customStyle="1" w:styleId="Untitledsubclause1">
    <w:name w:val="Untitled subclause 1"/>
    <w:basedOn w:val="Normal"/>
    <w:rsid w:val="008B0433"/>
    <w:pPr>
      <w:numPr>
        <w:ilvl w:val="1"/>
        <w:numId w:val="1"/>
      </w:numPr>
      <w:tabs>
        <w:tab w:val="clear" w:pos="720"/>
        <w:tab w:val="num" w:pos="1440"/>
      </w:tabs>
      <w:spacing w:before="280" w:after="120" w:line="300" w:lineRule="atLeast"/>
      <w:ind w:left="1440" w:hanging="360"/>
      <w:jc w:val="both"/>
      <w:outlineLvl w:val="1"/>
    </w:pPr>
    <w:rPr>
      <w:rFonts w:ascii="Calibri" w:eastAsia="Arial Unicode MS" w:hAnsi="Calibri"/>
      <w:sz w:val="22"/>
      <w:szCs w:val="20"/>
      <w:lang w:eastAsia="en-US"/>
    </w:rPr>
  </w:style>
  <w:style w:type="paragraph" w:customStyle="1" w:styleId="Untitledsubclause2">
    <w:name w:val="Untitled subclause 2"/>
    <w:basedOn w:val="Normal"/>
    <w:rsid w:val="008B0433"/>
    <w:pPr>
      <w:numPr>
        <w:ilvl w:val="2"/>
        <w:numId w:val="1"/>
      </w:numPr>
      <w:tabs>
        <w:tab w:val="clear" w:pos="1555"/>
        <w:tab w:val="num" w:pos="2160"/>
      </w:tabs>
      <w:spacing w:after="120" w:line="300" w:lineRule="atLeast"/>
      <w:ind w:left="2160" w:hanging="360"/>
      <w:jc w:val="both"/>
      <w:outlineLvl w:val="2"/>
    </w:pPr>
    <w:rPr>
      <w:rFonts w:ascii="Calibri" w:eastAsia="Arial Unicode MS" w:hAnsi="Calibri"/>
      <w:sz w:val="22"/>
      <w:szCs w:val="20"/>
      <w:lang w:eastAsia="en-US"/>
    </w:rPr>
  </w:style>
  <w:style w:type="paragraph" w:customStyle="1" w:styleId="Untitledsubclause3">
    <w:name w:val="Untitled subclause 3"/>
    <w:basedOn w:val="Normal"/>
    <w:rsid w:val="008B0433"/>
    <w:pPr>
      <w:numPr>
        <w:ilvl w:val="3"/>
        <w:numId w:val="1"/>
      </w:numPr>
      <w:tabs>
        <w:tab w:val="clear" w:pos="2419"/>
        <w:tab w:val="left" w:pos="2261"/>
        <w:tab w:val="num" w:pos="2880"/>
      </w:tabs>
      <w:spacing w:after="120" w:line="300" w:lineRule="atLeast"/>
      <w:ind w:left="2880" w:hanging="360"/>
      <w:jc w:val="both"/>
      <w:outlineLvl w:val="3"/>
    </w:pPr>
    <w:rPr>
      <w:rFonts w:ascii="Calibri" w:eastAsia="Arial Unicode MS" w:hAnsi="Calibri"/>
      <w:sz w:val="22"/>
      <w:szCs w:val="20"/>
      <w:lang w:eastAsia="en-US"/>
    </w:rPr>
  </w:style>
  <w:style w:type="paragraph" w:customStyle="1" w:styleId="Untitledsubclause4">
    <w:name w:val="Untitled subclause 4"/>
    <w:basedOn w:val="Normal"/>
    <w:rsid w:val="008B0433"/>
    <w:pPr>
      <w:numPr>
        <w:ilvl w:val="4"/>
        <w:numId w:val="1"/>
      </w:numPr>
      <w:tabs>
        <w:tab w:val="clear" w:pos="2880"/>
        <w:tab w:val="num" w:pos="3600"/>
      </w:tabs>
      <w:spacing w:after="120" w:line="300" w:lineRule="atLeast"/>
      <w:ind w:left="3600" w:hanging="360"/>
      <w:jc w:val="both"/>
      <w:outlineLvl w:val="4"/>
    </w:pPr>
    <w:rPr>
      <w:rFonts w:ascii="Calibri" w:eastAsia="Arial Unicode MS" w:hAnsi="Calibri"/>
      <w:sz w:val="22"/>
      <w:szCs w:val="20"/>
      <w:lang w:eastAsia="en-US"/>
    </w:rPr>
  </w:style>
  <w:style w:type="character" w:styleId="Strong">
    <w:name w:val="Strong"/>
    <w:uiPriority w:val="22"/>
    <w:qFormat/>
    <w:rsid w:val="00805394"/>
    <w:rPr>
      <w:b/>
      <w:bCs/>
    </w:rPr>
  </w:style>
  <w:style w:type="paragraph" w:styleId="Revision">
    <w:name w:val="Revision"/>
    <w:hidden/>
    <w:uiPriority w:val="99"/>
    <w:semiHidden/>
    <w:rsid w:val="00E56F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swwf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4305</Characters>
  <Application>Microsoft Office Word</Application>
  <DocSecurity>0</DocSecurity>
  <Lines>110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Board Chair job description</vt:lpstr>
    </vt:vector>
  </TitlesOfParts>
  <Company>Sargent Cancer Care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Board Chair job description</dc:title>
  <dc:subject/>
  <dc:creator>debbieg</dc:creator>
  <cp:keywords/>
  <dc:description/>
  <cp:lastModifiedBy>Baazir Kaleelur Rahman</cp:lastModifiedBy>
  <cp:revision>2</cp:revision>
  <cp:lastPrinted>2013-07-11T11:19:00Z</cp:lastPrinted>
  <dcterms:created xsi:type="dcterms:W3CDTF">2026-05-14T08:49:00Z</dcterms:created>
  <dcterms:modified xsi:type="dcterms:W3CDTF">2026-05-14T08:49:00Z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a73046dc-5fc8-4746-a832-214028da7ea6</vt:lpwstr>
  </property>
</Properties>
</file>